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76EDC" w:rsidRDefault="00A4108C" w:rsidP="006F184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Общество с о</w:t>
      </w:r>
      <w:r w:rsidR="001A568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граниченной </w:t>
      </w:r>
      <w:bookmarkStart w:id="0" w:name="_GoBack"/>
      <w:bookmarkEnd w:id="0"/>
      <w:r w:rsidR="00E12F4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ответственностью «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ТЕПСЕЙ</w:t>
      </w:r>
      <w:r>
        <w:rPr>
          <w:rFonts w:ascii="Arial" w:eastAsia="Times New Roman" w:hAnsi="Arial" w:cs="Arial"/>
          <w:sz w:val="24"/>
          <w:szCs w:val="24"/>
          <w:lang w:eastAsia="ru-RU"/>
        </w:rPr>
        <w:t>»</w:t>
      </w:r>
    </w:p>
    <w:p w:rsidR="00776EDC" w:rsidRDefault="00B4788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pict>
          <v:line id="Прямая соединительная линия 2" o:spid="_x0000_s1026" style="position:absolute;left:0;text-align:left;z-index:2;visibility:visible;mso-wrap-distance-left:0;mso-wrap-distance-right:0" from="0,5.05pt" to="450.05pt,5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" o:allowincell="f" strokeweight="7pt"/>
        </w:pict>
      </w:r>
    </w:p>
    <w:tbl>
      <w:tblPr>
        <w:tblStyle w:val="af0"/>
        <w:tblW w:w="9571" w:type="dxa"/>
        <w:tblLayout w:type="fixed"/>
        <w:tblLook w:val="04A0" w:firstRow="1" w:lastRow="0" w:firstColumn="1" w:lastColumn="0" w:noHBand="0" w:noVBand="1"/>
      </w:tblPr>
      <w:tblGrid>
        <w:gridCol w:w="4817"/>
        <w:gridCol w:w="4754"/>
      </w:tblGrid>
      <w:tr w:rsidR="00776EDC">
        <w:tc>
          <w:tcPr>
            <w:tcW w:w="4816" w:type="dxa"/>
            <w:tcBorders>
              <w:top w:val="nil"/>
              <w:left w:val="nil"/>
              <w:bottom w:val="nil"/>
              <w:right w:val="nil"/>
            </w:tcBorders>
          </w:tcPr>
          <w:p w:rsidR="00776EDC" w:rsidRDefault="00776EDC">
            <w:pPr>
              <w:spacing w:after="0" w:line="240" w:lineRule="auto"/>
              <w:rPr>
                <w:rStyle w:val="fontstyle01"/>
              </w:rPr>
            </w:pPr>
          </w:p>
        </w:tc>
        <w:tc>
          <w:tcPr>
            <w:tcW w:w="4754" w:type="dxa"/>
            <w:tcBorders>
              <w:top w:val="nil"/>
              <w:left w:val="nil"/>
              <w:bottom w:val="nil"/>
              <w:right w:val="nil"/>
            </w:tcBorders>
          </w:tcPr>
          <w:p w:rsidR="00776EDC" w:rsidRDefault="00776EDC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776EDC" w:rsidRDefault="00A4108C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</w:rPr>
              <w:t>Утверждена</w:t>
            </w:r>
          </w:p>
          <w:p w:rsidR="00776EDC" w:rsidRDefault="00A4108C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</w:rPr>
              <w:t>Приказом директора ООО «ТЕПСЕЙ»</w:t>
            </w:r>
          </w:p>
          <w:p w:rsidR="00776EDC" w:rsidRDefault="00776EDC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776EDC" w:rsidRDefault="00A4108C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</w:rPr>
              <w:t>___________________А.В. Мамаевой</w:t>
            </w:r>
          </w:p>
          <w:p w:rsidR="00776EDC" w:rsidRDefault="00A4108C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</w:rPr>
              <w:t>№</w:t>
            </w:r>
            <w:r w:rsidR="00241274">
              <w:rPr>
                <w:rFonts w:ascii="Times New Roman" w:eastAsia="Calibri" w:hAnsi="Times New Roman" w:cs="Times New Roman"/>
              </w:rPr>
              <w:t>__</w:t>
            </w:r>
            <w:r w:rsidR="006F184C">
              <w:rPr>
                <w:rFonts w:ascii="Times New Roman" w:eastAsia="Calibri" w:hAnsi="Times New Roman" w:cs="Times New Roman"/>
              </w:rPr>
              <w:t xml:space="preserve">    </w:t>
            </w:r>
            <w:r w:rsidR="001A568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eastAsia="Calibri" w:hAnsi="Times New Roman" w:cs="Times New Roman"/>
              </w:rPr>
              <w:t xml:space="preserve">от </w:t>
            </w:r>
            <w:r w:rsidR="006F184C">
              <w:rPr>
                <w:rFonts w:ascii="Times New Roman" w:eastAsia="Calibri" w:hAnsi="Times New Roman" w:cs="Times New Roman"/>
              </w:rPr>
              <w:t xml:space="preserve"> </w:t>
            </w:r>
            <w:r>
              <w:rPr>
                <w:rFonts w:ascii="Times New Roman" w:eastAsia="Calibri" w:hAnsi="Times New Roman" w:cs="Times New Roman"/>
              </w:rPr>
              <w:t>«</w:t>
            </w:r>
            <w:r w:rsidR="00241274">
              <w:rPr>
                <w:rFonts w:ascii="Times New Roman" w:eastAsia="Calibri" w:hAnsi="Times New Roman" w:cs="Times New Roman"/>
              </w:rPr>
              <w:t>_</w:t>
            </w:r>
            <w:r w:rsidR="006F184C">
              <w:rPr>
                <w:rFonts w:ascii="Times New Roman" w:eastAsia="Calibri" w:hAnsi="Times New Roman" w:cs="Times New Roman"/>
              </w:rPr>
              <w:t xml:space="preserve">  </w:t>
            </w:r>
            <w:r w:rsidR="00241274">
              <w:rPr>
                <w:rFonts w:ascii="Times New Roman" w:eastAsia="Calibri" w:hAnsi="Times New Roman" w:cs="Times New Roman"/>
              </w:rPr>
              <w:t>_</w:t>
            </w:r>
            <w:r>
              <w:rPr>
                <w:rFonts w:ascii="Times New Roman" w:eastAsia="Calibri" w:hAnsi="Times New Roman" w:cs="Times New Roman"/>
              </w:rPr>
              <w:t>»</w:t>
            </w:r>
            <w:r w:rsidR="001A5681">
              <w:rPr>
                <w:rFonts w:ascii="Times New Roman" w:eastAsia="Calibri" w:hAnsi="Times New Roman" w:cs="Times New Roman"/>
              </w:rPr>
              <w:t xml:space="preserve"> </w:t>
            </w:r>
            <w:r w:rsidR="00241274">
              <w:rPr>
                <w:rFonts w:ascii="Times New Roman" w:eastAsia="Calibri" w:hAnsi="Times New Roman" w:cs="Times New Roman"/>
              </w:rPr>
              <w:t>________</w:t>
            </w:r>
            <w:r w:rsidR="006F184C">
              <w:rPr>
                <w:rFonts w:ascii="Times New Roman" w:eastAsia="Calibri" w:hAnsi="Times New Roman" w:cs="Times New Roman"/>
              </w:rPr>
              <w:t xml:space="preserve">  </w:t>
            </w:r>
            <w:r w:rsidR="001A5681">
              <w:rPr>
                <w:rFonts w:ascii="Times New Roman" w:eastAsia="Calibri" w:hAnsi="Times New Roman" w:cs="Times New Roman"/>
              </w:rPr>
              <w:t xml:space="preserve"> </w:t>
            </w:r>
            <w:r>
              <w:rPr>
                <w:rFonts w:ascii="Times New Roman" w:eastAsia="Calibri" w:hAnsi="Times New Roman" w:cs="Times New Roman"/>
              </w:rPr>
              <w:t>202</w:t>
            </w:r>
            <w:r w:rsidR="00E12F4E">
              <w:rPr>
                <w:rFonts w:ascii="Times New Roman" w:eastAsia="Calibri" w:hAnsi="Times New Roman" w:cs="Times New Roman"/>
                <w:lang w:val="en-US"/>
              </w:rPr>
              <w:t>5</w:t>
            </w:r>
            <w:r>
              <w:rPr>
                <w:rFonts w:ascii="Times New Roman" w:eastAsia="Calibri" w:hAnsi="Times New Roman" w:cs="Times New Roman"/>
              </w:rPr>
              <w:t>г.</w:t>
            </w:r>
          </w:p>
          <w:p w:rsidR="00776EDC" w:rsidRDefault="00776EDC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776EDC" w:rsidRDefault="00776EDC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776EDC" w:rsidRDefault="00776EDC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776EDC" w:rsidRDefault="00776EDC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776EDC" w:rsidRDefault="00776EDC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776EDC" w:rsidRDefault="00776EDC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776EDC" w:rsidRDefault="00776EDC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776EDC" w:rsidRDefault="00776EDC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776EDC" w:rsidRDefault="00776EDC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776EDC" w:rsidRDefault="00776EDC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776EDC" w:rsidRDefault="00776EDC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776EDC" w:rsidRDefault="00776EDC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776EDC" w:rsidRDefault="00776EDC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776EDC" w:rsidRDefault="00776EDC">
            <w:pPr>
              <w:spacing w:after="0" w:line="240" w:lineRule="auto"/>
              <w:rPr>
                <w:rStyle w:val="fontstyle01"/>
              </w:rPr>
            </w:pPr>
          </w:p>
          <w:p w:rsidR="00776EDC" w:rsidRDefault="00776EDC">
            <w:pPr>
              <w:spacing w:after="0" w:line="240" w:lineRule="auto"/>
              <w:rPr>
                <w:rStyle w:val="fontstyle01"/>
              </w:rPr>
            </w:pPr>
          </w:p>
          <w:p w:rsidR="00776EDC" w:rsidRDefault="00776EDC">
            <w:pPr>
              <w:spacing w:after="0" w:line="240" w:lineRule="auto"/>
              <w:rPr>
                <w:rStyle w:val="fontstyle01"/>
              </w:rPr>
            </w:pPr>
          </w:p>
          <w:p w:rsidR="00776EDC" w:rsidRDefault="00776EDC">
            <w:pPr>
              <w:spacing w:after="0" w:line="240" w:lineRule="auto"/>
              <w:rPr>
                <w:rStyle w:val="fontstyle01"/>
              </w:rPr>
            </w:pPr>
          </w:p>
          <w:p w:rsidR="00776EDC" w:rsidRDefault="00776EDC">
            <w:pPr>
              <w:spacing w:after="0" w:line="240" w:lineRule="auto"/>
              <w:rPr>
                <w:rStyle w:val="fontstyle01"/>
              </w:rPr>
            </w:pPr>
          </w:p>
        </w:tc>
      </w:tr>
    </w:tbl>
    <w:p w:rsidR="00776EDC" w:rsidRDefault="00A4108C">
      <w:pPr>
        <w:jc w:val="center"/>
        <w:rPr>
          <w:rStyle w:val="fontstyle01"/>
        </w:rPr>
      </w:pPr>
      <w:r>
        <w:rPr>
          <w:rStyle w:val="fontstyle01"/>
        </w:rPr>
        <w:t xml:space="preserve">ДОПОЛНИТЕЛЬНАЯ ОБРАЗОВАТЕЛЬНАЯ ПРОГРАММА ПОДГОТОВКИ СУДОВОДИТЕЛЕЙ МАЛОМЕРНЫХ СУДОВ </w:t>
      </w:r>
    </w:p>
    <w:p w:rsidR="00776EDC" w:rsidRDefault="00A4108C">
      <w:pPr>
        <w:jc w:val="center"/>
        <w:rPr>
          <w:rStyle w:val="fontstyle01"/>
        </w:rPr>
      </w:pPr>
      <w:r>
        <w:rPr>
          <w:rStyle w:val="fontstyle01"/>
        </w:rPr>
        <w:t xml:space="preserve">ТИП СУДНА: </w:t>
      </w:r>
      <w:r w:rsidR="00241274">
        <w:rPr>
          <w:rFonts w:ascii="Times New Roman" w:hAnsi="Times New Roman" w:cs="Times New Roman"/>
          <w:b/>
          <w:bCs/>
          <w:color w:val="000000"/>
          <w:sz w:val="24"/>
          <w:szCs w:val="24"/>
        </w:rPr>
        <w:t>ГИДРОЦИКЛ</w:t>
      </w:r>
    </w:p>
    <w:p w:rsidR="00776EDC" w:rsidRDefault="00A4108C">
      <w:pPr>
        <w:rPr>
          <w:rStyle w:val="fontstyle01"/>
        </w:rPr>
      </w:pPr>
      <w:r>
        <w:rPr>
          <w:rStyle w:val="fontstyle01"/>
        </w:rPr>
        <w:t xml:space="preserve"> </w:t>
      </w:r>
    </w:p>
    <w:tbl>
      <w:tblPr>
        <w:tblStyle w:val="af0"/>
        <w:tblW w:w="9571" w:type="dxa"/>
        <w:tblLayout w:type="fixed"/>
        <w:tblLook w:val="04A0" w:firstRow="1" w:lastRow="0" w:firstColumn="1" w:lastColumn="0" w:noHBand="0" w:noVBand="1"/>
      </w:tblPr>
      <w:tblGrid>
        <w:gridCol w:w="4785"/>
        <w:gridCol w:w="4786"/>
      </w:tblGrid>
      <w:tr w:rsidR="00776EDC">
        <w:trPr>
          <w:trHeight w:val="2063"/>
        </w:trPr>
        <w:tc>
          <w:tcPr>
            <w:tcW w:w="4785" w:type="dxa"/>
            <w:tcBorders>
              <w:top w:val="nil"/>
              <w:left w:val="nil"/>
              <w:bottom w:val="nil"/>
              <w:right w:val="nil"/>
            </w:tcBorders>
          </w:tcPr>
          <w:p w:rsidR="00776EDC" w:rsidRDefault="00776EDC">
            <w:pPr>
              <w:spacing w:after="0" w:line="240" w:lineRule="auto"/>
              <w:rPr>
                <w:rStyle w:val="fontstyle01"/>
              </w:rPr>
            </w:pPr>
          </w:p>
        </w:tc>
        <w:tc>
          <w:tcPr>
            <w:tcW w:w="4785" w:type="dxa"/>
            <w:tcBorders>
              <w:top w:val="nil"/>
              <w:left w:val="nil"/>
              <w:bottom w:val="nil"/>
              <w:right w:val="nil"/>
            </w:tcBorders>
          </w:tcPr>
          <w:p w:rsidR="00776EDC" w:rsidRDefault="00776EDC">
            <w:pPr>
              <w:spacing w:after="0" w:line="240" w:lineRule="auto"/>
              <w:rPr>
                <w:rStyle w:val="fontstyle01"/>
              </w:rPr>
            </w:pPr>
          </w:p>
        </w:tc>
      </w:tr>
      <w:tr w:rsidR="00776EDC">
        <w:tc>
          <w:tcPr>
            <w:tcW w:w="4785" w:type="dxa"/>
            <w:tcBorders>
              <w:top w:val="nil"/>
              <w:left w:val="nil"/>
              <w:bottom w:val="nil"/>
              <w:right w:val="nil"/>
            </w:tcBorders>
          </w:tcPr>
          <w:p w:rsidR="00776EDC" w:rsidRDefault="00776EDC">
            <w:pPr>
              <w:spacing w:after="0" w:line="240" w:lineRule="auto"/>
              <w:jc w:val="center"/>
              <w:rPr>
                <w:rStyle w:val="fontstyle01"/>
              </w:rPr>
            </w:pPr>
          </w:p>
        </w:tc>
        <w:tc>
          <w:tcPr>
            <w:tcW w:w="4785" w:type="dxa"/>
            <w:tcBorders>
              <w:top w:val="nil"/>
              <w:left w:val="nil"/>
              <w:bottom w:val="nil"/>
              <w:right w:val="nil"/>
            </w:tcBorders>
          </w:tcPr>
          <w:p w:rsidR="00776EDC" w:rsidRDefault="00776EDC">
            <w:pPr>
              <w:spacing w:after="0" w:line="240" w:lineRule="auto"/>
              <w:rPr>
                <w:rStyle w:val="fontstyle01"/>
              </w:rPr>
            </w:pPr>
          </w:p>
        </w:tc>
      </w:tr>
    </w:tbl>
    <w:p w:rsidR="00776EDC" w:rsidRDefault="00776EDC">
      <w:pPr>
        <w:jc w:val="center"/>
        <w:rPr>
          <w:rStyle w:val="fontstyle01"/>
        </w:rPr>
      </w:pPr>
    </w:p>
    <w:p w:rsidR="00776EDC" w:rsidRDefault="00776EDC">
      <w:pPr>
        <w:jc w:val="center"/>
        <w:rPr>
          <w:rStyle w:val="fontstyle01"/>
        </w:rPr>
      </w:pPr>
    </w:p>
    <w:p w:rsidR="00776EDC" w:rsidRDefault="00776EDC">
      <w:pPr>
        <w:jc w:val="center"/>
        <w:rPr>
          <w:rStyle w:val="fontstyle01"/>
        </w:rPr>
      </w:pPr>
    </w:p>
    <w:p w:rsidR="00776EDC" w:rsidRDefault="00A4108C">
      <w:pPr>
        <w:jc w:val="center"/>
        <w:rPr>
          <w:rStyle w:val="fontstyle01"/>
        </w:rPr>
      </w:pPr>
      <w:r>
        <w:rPr>
          <w:rStyle w:val="fontstyle01"/>
        </w:rPr>
        <w:t>Абакан, 202</w:t>
      </w:r>
      <w:r w:rsidR="00E12F4E">
        <w:rPr>
          <w:rStyle w:val="fontstyle01"/>
          <w:lang w:val="en-US"/>
        </w:rPr>
        <w:t>5</w:t>
      </w:r>
      <w:r>
        <w:rPr>
          <w:rStyle w:val="fontstyle01"/>
        </w:rPr>
        <w:t>г.</w:t>
      </w:r>
      <w:r>
        <w:br w:type="page"/>
      </w:r>
    </w:p>
    <w:p w:rsidR="00776EDC" w:rsidRDefault="00776EDC">
      <w:pPr>
        <w:jc w:val="center"/>
      </w:pPr>
    </w:p>
    <w:p w:rsidR="00776EDC" w:rsidRDefault="00A4108C">
      <w:pPr>
        <w:jc w:val="center"/>
        <w:rPr>
          <w:rStyle w:val="fontstyle01"/>
        </w:rPr>
      </w:pPr>
      <w:r>
        <w:rPr>
          <w:rStyle w:val="fontstyle01"/>
        </w:rPr>
        <w:t>СОДЕРЖАНИЕ</w:t>
      </w:r>
    </w:p>
    <w:tbl>
      <w:tblPr>
        <w:tblStyle w:val="af0"/>
        <w:tblW w:w="9460" w:type="dxa"/>
        <w:tblInd w:w="-19" w:type="dxa"/>
        <w:tblLayout w:type="fixed"/>
        <w:tblLook w:val="04A0" w:firstRow="1" w:lastRow="0" w:firstColumn="1" w:lastColumn="0" w:noHBand="0" w:noVBand="1"/>
      </w:tblPr>
      <w:tblGrid>
        <w:gridCol w:w="8197"/>
        <w:gridCol w:w="1263"/>
      </w:tblGrid>
      <w:tr w:rsidR="00776EDC">
        <w:trPr>
          <w:trHeight w:val="319"/>
        </w:trPr>
        <w:tc>
          <w:tcPr>
            <w:tcW w:w="8197" w:type="dxa"/>
            <w:tcBorders>
              <w:top w:val="nil"/>
              <w:left w:val="nil"/>
              <w:bottom w:val="nil"/>
              <w:right w:val="nil"/>
            </w:tcBorders>
          </w:tcPr>
          <w:p w:rsidR="00776EDC" w:rsidRDefault="00A4108C" w:rsidP="00241274">
            <w:pPr>
              <w:spacing w:after="0" w:line="300" w:lineRule="auto"/>
              <w:ind w:firstLine="567"/>
              <w:jc w:val="both"/>
              <w:rPr>
                <w:rStyle w:val="fontstyle31"/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Style w:val="fontstyle31"/>
                <w:rFonts w:ascii="Times New Roman" w:eastAsia="Calibri" w:hAnsi="Times New Roman" w:cs="Times New Roman"/>
                <w:sz w:val="28"/>
                <w:szCs w:val="28"/>
              </w:rPr>
              <w:t xml:space="preserve">1. </w:t>
            </w:r>
            <w:r>
              <w:rPr>
                <w:rStyle w:val="fontstyle41"/>
                <w:rFonts w:eastAsia="Calibri"/>
                <w:sz w:val="28"/>
                <w:szCs w:val="28"/>
              </w:rPr>
              <w:t>Пояснительная записка к программе</w:t>
            </w:r>
            <w:r w:rsidR="003D436A">
              <w:t xml:space="preserve"> </w:t>
            </w:r>
            <w:r w:rsidR="003D436A" w:rsidRPr="003D436A">
              <w:rPr>
                <w:rStyle w:val="fontstyle41"/>
                <w:rFonts w:eastAsia="Calibri"/>
                <w:sz w:val="28"/>
                <w:szCs w:val="28"/>
              </w:rPr>
              <w:t xml:space="preserve">подготовки судоводителей маломерных моторных судов. Тип судна: </w:t>
            </w:r>
            <w:r w:rsidR="00241274">
              <w:rPr>
                <w:rStyle w:val="fontstyle41"/>
                <w:rFonts w:eastAsia="Calibri"/>
                <w:sz w:val="28"/>
                <w:szCs w:val="28"/>
              </w:rPr>
              <w:t>гидроцикл</w:t>
            </w:r>
            <w:r w:rsidR="006F184C">
              <w:rPr>
                <w:rStyle w:val="fontstyle41"/>
                <w:rFonts w:eastAsia="Calibri"/>
                <w:sz w:val="28"/>
                <w:szCs w:val="28"/>
              </w:rPr>
              <w:t>.</w:t>
            </w:r>
          </w:p>
        </w:tc>
        <w:tc>
          <w:tcPr>
            <w:tcW w:w="126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76EDC" w:rsidRDefault="00A4108C">
            <w:pPr>
              <w:spacing w:after="0" w:line="300" w:lineRule="auto"/>
              <w:ind w:left="-105"/>
              <w:jc w:val="center"/>
            </w:pPr>
            <w:r>
              <w:rPr>
                <w:rStyle w:val="fontstyle41"/>
                <w:rFonts w:eastAsia="Calibri"/>
                <w:sz w:val="26"/>
                <w:szCs w:val="26"/>
              </w:rPr>
              <w:t>2</w:t>
            </w:r>
          </w:p>
        </w:tc>
      </w:tr>
      <w:tr w:rsidR="00776EDC">
        <w:trPr>
          <w:trHeight w:val="1737"/>
        </w:trPr>
        <w:tc>
          <w:tcPr>
            <w:tcW w:w="8197" w:type="dxa"/>
            <w:tcBorders>
              <w:top w:val="nil"/>
              <w:left w:val="nil"/>
              <w:bottom w:val="nil"/>
              <w:right w:val="nil"/>
            </w:tcBorders>
          </w:tcPr>
          <w:p w:rsidR="00776EDC" w:rsidRDefault="00A4108C">
            <w:pPr>
              <w:spacing w:after="0" w:line="300" w:lineRule="auto"/>
              <w:ind w:firstLine="567"/>
              <w:jc w:val="both"/>
              <w:rPr>
                <w:rStyle w:val="fontstyle31"/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Style w:val="fontstyle41"/>
                <w:rFonts w:eastAsia="Calibri"/>
                <w:sz w:val="28"/>
                <w:szCs w:val="28"/>
              </w:rPr>
              <w:t xml:space="preserve">2. </w:t>
            </w:r>
            <w:r w:rsidR="00C365F0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Учебный п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лан подготовки судоводителей маломерных моторных судов для плавания на внутренних водных путях и во внутренних водах, не включенных в Перечень внутренних водных путей Российской Федерации (районы плавания «ВВП» и «ВП»)</w:t>
            </w:r>
            <w:r w:rsidR="006F184C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126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76EDC" w:rsidRDefault="00A4108C">
            <w:pPr>
              <w:spacing w:after="0" w:line="300" w:lineRule="auto"/>
              <w:ind w:left="-105"/>
              <w:jc w:val="center"/>
            </w:pPr>
            <w:r>
              <w:rPr>
                <w:rStyle w:val="fontstyle41"/>
                <w:rFonts w:eastAsia="Calibri"/>
                <w:sz w:val="26"/>
                <w:szCs w:val="26"/>
              </w:rPr>
              <w:t>5</w:t>
            </w:r>
          </w:p>
        </w:tc>
      </w:tr>
      <w:tr w:rsidR="00776EDC">
        <w:trPr>
          <w:trHeight w:val="652"/>
        </w:trPr>
        <w:tc>
          <w:tcPr>
            <w:tcW w:w="8197" w:type="dxa"/>
            <w:tcBorders>
              <w:top w:val="nil"/>
              <w:left w:val="nil"/>
              <w:bottom w:val="nil"/>
              <w:right w:val="nil"/>
            </w:tcBorders>
          </w:tcPr>
          <w:p w:rsidR="00776EDC" w:rsidRDefault="00A4108C">
            <w:pPr>
              <w:spacing w:after="0" w:line="300" w:lineRule="auto"/>
              <w:ind w:firstLine="567"/>
              <w:jc w:val="both"/>
              <w:rPr>
                <w:rStyle w:val="fontstyle31"/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Style w:val="fontstyle31"/>
                <w:rFonts w:ascii="Times New Roman" w:eastAsia="Calibri" w:hAnsi="Times New Roman" w:cs="Times New Roman"/>
                <w:sz w:val="28"/>
                <w:szCs w:val="28"/>
              </w:rPr>
              <w:t>3. Календарный Учебный график.</w:t>
            </w:r>
          </w:p>
        </w:tc>
        <w:tc>
          <w:tcPr>
            <w:tcW w:w="126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76EDC" w:rsidRDefault="000B2707">
            <w:pPr>
              <w:spacing w:after="0" w:line="300" w:lineRule="auto"/>
              <w:ind w:left="-105"/>
              <w:jc w:val="center"/>
              <w:rPr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6</w:t>
            </w:r>
          </w:p>
        </w:tc>
      </w:tr>
      <w:tr w:rsidR="00776EDC">
        <w:trPr>
          <w:trHeight w:val="669"/>
        </w:trPr>
        <w:tc>
          <w:tcPr>
            <w:tcW w:w="8197" w:type="dxa"/>
            <w:tcBorders>
              <w:top w:val="nil"/>
              <w:left w:val="nil"/>
              <w:bottom w:val="nil"/>
              <w:right w:val="nil"/>
            </w:tcBorders>
          </w:tcPr>
          <w:p w:rsidR="000B2707" w:rsidRPr="000B2707" w:rsidRDefault="00A4108C" w:rsidP="000B2707">
            <w:pPr>
              <w:spacing w:after="0" w:line="300" w:lineRule="auto"/>
              <w:ind w:firstLine="567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4.</w:t>
            </w:r>
            <w:r>
              <w:rPr>
                <w:rFonts w:eastAsia="Calibri"/>
              </w:rPr>
              <w:t xml:space="preserve"> </w:t>
            </w:r>
            <w:r w:rsidR="000B2707" w:rsidRPr="000B2707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Рабочая программа 1</w:t>
            </w:r>
          </w:p>
          <w:p w:rsidR="00776EDC" w:rsidRDefault="000B2707" w:rsidP="000B2707">
            <w:pPr>
              <w:spacing w:after="0" w:line="300" w:lineRule="auto"/>
              <w:ind w:firstLine="567"/>
              <w:jc w:val="both"/>
              <w:rPr>
                <w:rStyle w:val="fontstyle31"/>
                <w:rFonts w:ascii="Times New Roman" w:hAnsi="Times New Roman" w:cs="Times New Roman"/>
                <w:sz w:val="28"/>
                <w:szCs w:val="28"/>
              </w:rPr>
            </w:pPr>
            <w:r w:rsidRPr="000B2707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Внутренние водные пути Российской Федерации</w:t>
            </w:r>
          </w:p>
        </w:tc>
        <w:tc>
          <w:tcPr>
            <w:tcW w:w="126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76EDC" w:rsidRDefault="000B2707">
            <w:pPr>
              <w:spacing w:after="0" w:line="300" w:lineRule="auto"/>
              <w:ind w:left="-105"/>
              <w:jc w:val="center"/>
              <w:rPr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7</w:t>
            </w:r>
          </w:p>
        </w:tc>
      </w:tr>
      <w:tr w:rsidR="000B2707">
        <w:trPr>
          <w:trHeight w:val="669"/>
        </w:trPr>
        <w:tc>
          <w:tcPr>
            <w:tcW w:w="8197" w:type="dxa"/>
            <w:tcBorders>
              <w:top w:val="nil"/>
              <w:left w:val="nil"/>
              <w:bottom w:val="nil"/>
              <w:right w:val="nil"/>
            </w:tcBorders>
          </w:tcPr>
          <w:p w:rsidR="000B2707" w:rsidRPr="000B2707" w:rsidRDefault="000B2707" w:rsidP="000B2707">
            <w:pPr>
              <w:spacing w:after="0" w:line="300" w:lineRule="auto"/>
              <w:ind w:firstLine="567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5.</w:t>
            </w:r>
            <w:r w:rsidRPr="000B2707">
              <w:rPr>
                <w:rFonts w:ascii="Times New Roman" w:eastAsia="Calibri" w:hAnsi="Times New Roman" w:cs="Times New Roman"/>
                <w:sz w:val="28"/>
                <w:szCs w:val="28"/>
              </w:rPr>
              <w:t>Рабочая программа 2</w:t>
            </w:r>
          </w:p>
          <w:p w:rsidR="000B2707" w:rsidRDefault="000B2707" w:rsidP="00241274">
            <w:pPr>
              <w:spacing w:after="0" w:line="300" w:lineRule="auto"/>
              <w:ind w:firstLine="567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B2707">
              <w:rPr>
                <w:rFonts w:ascii="Times New Roman" w:eastAsia="Calibri" w:hAnsi="Times New Roman" w:cs="Times New Roman"/>
                <w:sz w:val="28"/>
                <w:szCs w:val="28"/>
              </w:rPr>
              <w:t>Маломерное судно</w:t>
            </w:r>
          </w:p>
        </w:tc>
        <w:tc>
          <w:tcPr>
            <w:tcW w:w="126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B2707" w:rsidRDefault="00DB0BF3">
            <w:pPr>
              <w:spacing w:after="0" w:line="300" w:lineRule="auto"/>
              <w:ind w:left="-105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7</w:t>
            </w:r>
          </w:p>
        </w:tc>
      </w:tr>
      <w:tr w:rsidR="000B2707">
        <w:trPr>
          <w:trHeight w:val="669"/>
        </w:trPr>
        <w:tc>
          <w:tcPr>
            <w:tcW w:w="8197" w:type="dxa"/>
            <w:tcBorders>
              <w:top w:val="nil"/>
              <w:left w:val="nil"/>
              <w:bottom w:val="nil"/>
              <w:right w:val="nil"/>
            </w:tcBorders>
          </w:tcPr>
          <w:p w:rsidR="000B2707" w:rsidRPr="000B2707" w:rsidRDefault="00DB0BF3" w:rsidP="000B2707">
            <w:pPr>
              <w:spacing w:after="0" w:line="300" w:lineRule="auto"/>
              <w:ind w:firstLine="567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6. </w:t>
            </w:r>
            <w:r w:rsidR="000B2707" w:rsidRPr="000B2707">
              <w:rPr>
                <w:rFonts w:ascii="Times New Roman" w:eastAsia="Calibri" w:hAnsi="Times New Roman" w:cs="Times New Roman"/>
                <w:sz w:val="28"/>
                <w:szCs w:val="28"/>
              </w:rPr>
              <w:t>Рабочая программа 3</w:t>
            </w:r>
          </w:p>
          <w:p w:rsidR="000B2707" w:rsidRDefault="000B2707" w:rsidP="000B2707">
            <w:pPr>
              <w:spacing w:after="0" w:line="300" w:lineRule="auto"/>
              <w:ind w:firstLine="567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B2707">
              <w:rPr>
                <w:rFonts w:ascii="Times New Roman" w:eastAsia="Calibri" w:hAnsi="Times New Roman" w:cs="Times New Roman"/>
                <w:sz w:val="28"/>
                <w:szCs w:val="28"/>
              </w:rPr>
              <w:t>Отработка практических навыков управления маломерным судном</w:t>
            </w:r>
            <w:r w:rsidR="0024127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(гидроциклом).</w:t>
            </w:r>
          </w:p>
        </w:tc>
        <w:tc>
          <w:tcPr>
            <w:tcW w:w="126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B2707" w:rsidRDefault="000B2707">
            <w:pPr>
              <w:spacing w:after="0" w:line="300" w:lineRule="auto"/>
              <w:ind w:left="-105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8</w:t>
            </w:r>
          </w:p>
        </w:tc>
      </w:tr>
      <w:tr w:rsidR="00776EDC">
        <w:trPr>
          <w:trHeight w:val="669"/>
        </w:trPr>
        <w:tc>
          <w:tcPr>
            <w:tcW w:w="8197" w:type="dxa"/>
            <w:tcBorders>
              <w:top w:val="nil"/>
              <w:left w:val="nil"/>
              <w:bottom w:val="nil"/>
              <w:right w:val="nil"/>
            </w:tcBorders>
          </w:tcPr>
          <w:p w:rsidR="00776EDC" w:rsidRDefault="00DB0BF3">
            <w:pPr>
              <w:spacing w:after="0" w:line="300" w:lineRule="auto"/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7</w:t>
            </w:r>
            <w:r w:rsidR="00A4108C">
              <w:rPr>
                <w:rFonts w:ascii="Times New Roman" w:eastAsia="Calibri" w:hAnsi="Times New Roman" w:cs="Times New Roman"/>
                <w:sz w:val="28"/>
                <w:szCs w:val="28"/>
              </w:rPr>
              <w:t>. Контроль и оценка результатов освоения программы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. Итоговая аттестация. Оценочные материалы к итоговой аттестации.</w:t>
            </w:r>
          </w:p>
        </w:tc>
        <w:tc>
          <w:tcPr>
            <w:tcW w:w="126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76EDC" w:rsidRDefault="00DB0BF3">
            <w:pPr>
              <w:spacing w:after="0" w:line="300" w:lineRule="auto"/>
              <w:ind w:left="-105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9</w:t>
            </w:r>
          </w:p>
        </w:tc>
      </w:tr>
      <w:tr w:rsidR="0018014E">
        <w:trPr>
          <w:trHeight w:val="669"/>
        </w:trPr>
        <w:tc>
          <w:tcPr>
            <w:tcW w:w="8197" w:type="dxa"/>
            <w:tcBorders>
              <w:top w:val="nil"/>
              <w:left w:val="nil"/>
              <w:bottom w:val="nil"/>
              <w:right w:val="nil"/>
            </w:tcBorders>
          </w:tcPr>
          <w:p w:rsidR="0018014E" w:rsidRDefault="0018014E">
            <w:pPr>
              <w:spacing w:after="0" w:line="300" w:lineRule="auto"/>
              <w:ind w:firstLine="567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8.Организационно-педагогические условия</w:t>
            </w:r>
            <w:r w:rsidR="006F184C"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26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8014E" w:rsidRDefault="0018014E">
            <w:pPr>
              <w:spacing w:after="0" w:line="300" w:lineRule="auto"/>
              <w:ind w:left="-105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12</w:t>
            </w:r>
          </w:p>
        </w:tc>
      </w:tr>
      <w:tr w:rsidR="0018014E">
        <w:trPr>
          <w:trHeight w:val="669"/>
        </w:trPr>
        <w:tc>
          <w:tcPr>
            <w:tcW w:w="8197" w:type="dxa"/>
            <w:tcBorders>
              <w:top w:val="nil"/>
              <w:left w:val="nil"/>
              <w:bottom w:val="nil"/>
              <w:right w:val="nil"/>
            </w:tcBorders>
          </w:tcPr>
          <w:p w:rsidR="0018014E" w:rsidRDefault="0018014E">
            <w:pPr>
              <w:spacing w:after="0" w:line="300" w:lineRule="auto"/>
              <w:ind w:firstLine="567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9. Кадровое обеспечение образовательного процесса</w:t>
            </w:r>
            <w:r w:rsidR="006F184C"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26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8014E" w:rsidRDefault="0018014E">
            <w:pPr>
              <w:spacing w:after="0" w:line="300" w:lineRule="auto"/>
              <w:ind w:left="-105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12</w:t>
            </w:r>
          </w:p>
        </w:tc>
      </w:tr>
      <w:tr w:rsidR="00776EDC">
        <w:trPr>
          <w:trHeight w:val="669"/>
        </w:trPr>
        <w:tc>
          <w:tcPr>
            <w:tcW w:w="8197" w:type="dxa"/>
            <w:tcBorders>
              <w:top w:val="nil"/>
              <w:left w:val="nil"/>
              <w:bottom w:val="nil"/>
              <w:right w:val="nil"/>
            </w:tcBorders>
          </w:tcPr>
          <w:p w:rsidR="00776EDC" w:rsidRDefault="0018014E">
            <w:pPr>
              <w:spacing w:after="0" w:line="300" w:lineRule="auto"/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10</w:t>
            </w:r>
            <w:r w:rsidR="00A4108C">
              <w:rPr>
                <w:rFonts w:ascii="Times New Roman" w:eastAsia="Calibri" w:hAnsi="Times New Roman" w:cs="Times New Roman"/>
                <w:sz w:val="28"/>
                <w:szCs w:val="28"/>
              </w:rPr>
              <w:t>. Литература</w:t>
            </w:r>
            <w:r w:rsidR="006F184C"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26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76EDC" w:rsidRDefault="00EB6249">
            <w:pPr>
              <w:spacing w:after="0" w:line="300" w:lineRule="auto"/>
              <w:ind w:left="-105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14</w:t>
            </w:r>
          </w:p>
        </w:tc>
      </w:tr>
    </w:tbl>
    <w:p w:rsidR="00776EDC" w:rsidRDefault="00776EDC">
      <w:pPr>
        <w:ind w:firstLine="426"/>
        <w:rPr>
          <w:rStyle w:val="fontstyle31"/>
          <w:rFonts w:ascii="Times New Roman" w:hAnsi="Times New Roman" w:cs="Times New Roman"/>
          <w:sz w:val="28"/>
          <w:szCs w:val="28"/>
        </w:rPr>
      </w:pPr>
    </w:p>
    <w:p w:rsidR="00776EDC" w:rsidRDefault="00776EDC">
      <w:pPr>
        <w:ind w:firstLine="426"/>
        <w:rPr>
          <w:rStyle w:val="fontstyle31"/>
          <w:rFonts w:ascii="Times New Roman" w:hAnsi="Times New Roman" w:cs="Times New Roman"/>
          <w:sz w:val="28"/>
          <w:szCs w:val="28"/>
        </w:rPr>
      </w:pPr>
    </w:p>
    <w:p w:rsidR="00776EDC" w:rsidRDefault="00776EDC">
      <w:pPr>
        <w:ind w:firstLine="426"/>
        <w:rPr>
          <w:rStyle w:val="fontstyle31"/>
          <w:rFonts w:ascii="Times New Roman" w:hAnsi="Times New Roman" w:cs="Times New Roman"/>
          <w:sz w:val="28"/>
          <w:szCs w:val="28"/>
        </w:rPr>
      </w:pPr>
    </w:p>
    <w:p w:rsidR="00776EDC" w:rsidRDefault="00776EDC">
      <w:pPr>
        <w:shd w:val="clear" w:color="auto" w:fill="FFFFFF"/>
        <w:spacing w:beforeAutospacing="1" w:afterAutospacing="1" w:line="240" w:lineRule="auto"/>
        <w:ind w:firstLine="426"/>
        <w:jc w:val="both"/>
        <w:rPr>
          <w:rStyle w:val="fontstyle31"/>
          <w:sz w:val="28"/>
          <w:szCs w:val="28"/>
        </w:rPr>
      </w:pPr>
    </w:p>
    <w:p w:rsidR="00776EDC" w:rsidRDefault="00A4108C">
      <w:pPr>
        <w:rPr>
          <w:rFonts w:ascii="Times New Roman" w:hAnsi="Times New Roman" w:cs="Times New Roman"/>
          <w:b/>
          <w:color w:val="000000"/>
          <w:sz w:val="28"/>
          <w:szCs w:val="28"/>
        </w:rPr>
      </w:pPr>
      <w:r>
        <w:br w:type="page"/>
      </w:r>
    </w:p>
    <w:p w:rsidR="00776EDC" w:rsidRDefault="00A4108C">
      <w:pPr>
        <w:spacing w:after="0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 xml:space="preserve">Пояснительная записка к программе подготовки судоводителей маломерных судов. Тип судна: </w:t>
      </w:r>
      <w:r w:rsidR="00241274">
        <w:rPr>
          <w:rFonts w:ascii="Times New Roman" w:hAnsi="Times New Roman" w:cs="Times New Roman"/>
          <w:b/>
          <w:sz w:val="28"/>
          <w:szCs w:val="28"/>
        </w:rPr>
        <w:t>гидроцикл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776EDC" w:rsidRDefault="00A4108C">
      <w:pPr>
        <w:spacing w:after="0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1.Цель и задачи программы</w:t>
      </w:r>
    </w:p>
    <w:p w:rsidR="00776EDC" w:rsidRDefault="00A4108C">
      <w:pPr>
        <w:spacing w:after="0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Настоящая образовательная программа разработана на основании Правил аттестации судоводителей на право управления маломерными судами, поднадзорными ГИМС МЧС России, утвержденных Приказом МЧС России от 23 августа 2023 г. № 885 «Об утверждении Правил аттестации на право управления маломерными судами, используемыми в некоммерческих целях», (далее – Правила аттестации), с учетом</w:t>
      </w:r>
      <w:r>
        <w:rPr>
          <w:rFonts w:ascii="Times New Roman" w:hAnsi="Times New Roman" w:cs="Times New Roman"/>
          <w:sz w:val="28"/>
          <w:szCs w:val="28"/>
        </w:rPr>
        <w:t xml:space="preserve"> требований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Федерального закона от 29.12.2012 №273-ФЗ (ред. от 29.12.2017) «Об образовании в Российской Федерации и предназначена для обучения судоводителей маломерных судов. Терминология, используемая в Программе, соответствует терминологии, принятой в Правилах аттестации.</w:t>
      </w:r>
    </w:p>
    <w:p w:rsidR="00776EDC" w:rsidRDefault="00A4108C">
      <w:pPr>
        <w:pStyle w:val="p8"/>
        <w:shd w:val="clear" w:color="auto" w:fill="FFFFFF"/>
        <w:spacing w:beforeAutospacing="0" w:after="0" w:afterAutospacing="0" w:line="276" w:lineRule="auto"/>
        <w:ind w:firstLine="567"/>
        <w:jc w:val="both"/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Основной задачей</w:t>
      </w:r>
      <w:r>
        <w:rPr>
          <w:color w:val="000000"/>
          <w:sz w:val="28"/>
          <w:szCs w:val="28"/>
        </w:rPr>
        <w:t xml:space="preserve"> обучения судоводителей является получение теоретических знаний и практических навыков в вопросах обеспечения безопасности плавания маломерных судов</w:t>
      </w:r>
      <w:r w:rsidR="00644426">
        <w:rPr>
          <w:color w:val="000000"/>
          <w:sz w:val="28"/>
          <w:szCs w:val="28"/>
        </w:rPr>
        <w:t xml:space="preserve"> (гидроцикл)</w:t>
      </w:r>
      <w:r>
        <w:rPr>
          <w:color w:val="000000"/>
          <w:sz w:val="28"/>
          <w:szCs w:val="28"/>
        </w:rPr>
        <w:t xml:space="preserve"> и к</w:t>
      </w:r>
      <w:r w:rsidR="00644426">
        <w:rPr>
          <w:color w:val="000000"/>
          <w:sz w:val="28"/>
          <w:szCs w:val="28"/>
        </w:rPr>
        <w:t>валифицированного управления им</w:t>
      </w:r>
      <w:r>
        <w:rPr>
          <w:color w:val="000000"/>
          <w:sz w:val="28"/>
          <w:szCs w:val="28"/>
        </w:rPr>
        <w:t>.</w:t>
      </w:r>
    </w:p>
    <w:p w:rsidR="00776EDC" w:rsidRDefault="00A4108C">
      <w:pPr>
        <w:pStyle w:val="p8"/>
        <w:shd w:val="clear" w:color="auto" w:fill="FFFFFF"/>
        <w:spacing w:beforeAutospacing="0" w:after="0" w:afterAutospacing="0" w:line="276" w:lineRule="auto"/>
        <w:ind w:firstLine="567"/>
        <w:jc w:val="both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2. Планируемые результаты обучения</w:t>
      </w:r>
    </w:p>
    <w:p w:rsidR="00776EDC" w:rsidRDefault="00A4108C">
      <w:pPr>
        <w:pStyle w:val="p8"/>
        <w:shd w:val="clear" w:color="auto" w:fill="FFFFFF"/>
        <w:spacing w:beforeAutospacing="0" w:after="0" w:afterAutospacing="0" w:line="276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В результате изучения настоящего курса слушатели должны:</w:t>
      </w:r>
    </w:p>
    <w:p w:rsidR="00776EDC" w:rsidRDefault="00A4108C">
      <w:pPr>
        <w:pStyle w:val="p8"/>
        <w:shd w:val="clear" w:color="auto" w:fill="FFFFFF"/>
        <w:spacing w:beforeAutospacing="0" w:after="0" w:afterAutospacing="0" w:line="276" w:lineRule="auto"/>
        <w:ind w:firstLine="567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 знать:</w:t>
      </w:r>
      <w:r>
        <w:rPr>
          <w:sz w:val="28"/>
          <w:szCs w:val="28"/>
        </w:rPr>
        <w:t xml:space="preserve"> порядок и действия по управлению маломерным судном</w:t>
      </w:r>
      <w:r w:rsidR="00644426">
        <w:rPr>
          <w:sz w:val="28"/>
          <w:szCs w:val="28"/>
        </w:rPr>
        <w:t xml:space="preserve"> </w:t>
      </w:r>
      <w:r w:rsidR="00644426" w:rsidRPr="00644426">
        <w:rPr>
          <w:sz w:val="28"/>
          <w:szCs w:val="28"/>
        </w:rPr>
        <w:t>(гидроцикл)</w:t>
      </w:r>
      <w:r w:rsidR="00644426">
        <w:rPr>
          <w:sz w:val="28"/>
          <w:szCs w:val="28"/>
        </w:rPr>
        <w:t>;</w:t>
      </w:r>
      <w:r w:rsidR="00644426" w:rsidRPr="00644426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классификацию маломерных судов; основы теории судна. Эксплуатационные, мореходные и маневренные качества маломерных судов; основные судовые устройства, системы, оборудование и снабжение; спасательные, противопожарные и сигнальные средства; основные сведения об энергетической установке маломерного судна; правила плавания местные (бассейновые) и по внутренним водным путям; основные правила обеспечения безопасности людей на водных объектах; обязанности судовладельцев и судоводителей маломерных судов; правила эксплуатации маломерных судов и административную ответственность за их нарушения; основы оказания первой помощи пострадавшим; общую характеристику и краткий обзор водных путей; основы гидрометеорологии. </w:t>
      </w:r>
    </w:p>
    <w:p w:rsidR="00776EDC" w:rsidRDefault="00A4108C">
      <w:pPr>
        <w:pStyle w:val="p8"/>
        <w:shd w:val="clear" w:color="auto" w:fill="FFFFFF"/>
        <w:spacing w:beforeAutospacing="0" w:after="0" w:afterAutospacing="0" w:line="276" w:lineRule="auto"/>
        <w:ind w:firstLine="567"/>
        <w:jc w:val="both"/>
        <w:rPr>
          <w:sz w:val="28"/>
          <w:szCs w:val="28"/>
        </w:rPr>
      </w:pPr>
      <w:r>
        <w:rPr>
          <w:b/>
          <w:sz w:val="28"/>
          <w:szCs w:val="28"/>
        </w:rPr>
        <w:t>уметь:</w:t>
      </w:r>
      <w:r>
        <w:rPr>
          <w:sz w:val="28"/>
          <w:szCs w:val="28"/>
        </w:rPr>
        <w:t xml:space="preserve"> управлять маломерным судном</w:t>
      </w:r>
      <w:r w:rsidR="00215CF5">
        <w:rPr>
          <w:sz w:val="28"/>
          <w:szCs w:val="28"/>
        </w:rPr>
        <w:t xml:space="preserve"> (гидроцикл)</w:t>
      </w:r>
      <w:r>
        <w:rPr>
          <w:sz w:val="28"/>
          <w:szCs w:val="28"/>
        </w:rPr>
        <w:t>; производить такелажные работы; проводить техническое обслуживание, по видам и с установленной периодичностью технического обслуживания и ремонтов маломерных судов</w:t>
      </w:r>
      <w:r w:rsidR="00215CF5">
        <w:rPr>
          <w:sz w:val="28"/>
          <w:szCs w:val="28"/>
        </w:rPr>
        <w:t xml:space="preserve"> (гидроцикл)</w:t>
      </w:r>
      <w:r>
        <w:rPr>
          <w:sz w:val="28"/>
          <w:szCs w:val="28"/>
        </w:rPr>
        <w:t>.</w:t>
      </w:r>
    </w:p>
    <w:p w:rsidR="00776EDC" w:rsidRDefault="00A4108C">
      <w:pPr>
        <w:pStyle w:val="p8"/>
        <w:shd w:val="clear" w:color="auto" w:fill="FFFFFF"/>
        <w:spacing w:beforeAutospacing="0" w:after="0" w:afterAutospacing="0" w:line="276" w:lineRule="auto"/>
        <w:ind w:firstLine="567"/>
        <w:jc w:val="both"/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Категория слушателей: </w:t>
      </w:r>
      <w:r>
        <w:rPr>
          <w:color w:val="000000"/>
          <w:sz w:val="28"/>
          <w:szCs w:val="28"/>
        </w:rPr>
        <w:t>судоводители маломерных судов</w:t>
      </w:r>
      <w:r w:rsidR="00215CF5">
        <w:rPr>
          <w:color w:val="000000"/>
          <w:sz w:val="28"/>
          <w:szCs w:val="28"/>
        </w:rPr>
        <w:t>, тип</w:t>
      </w:r>
      <w:r w:rsidR="00E26EF2">
        <w:rPr>
          <w:color w:val="000000"/>
          <w:sz w:val="28"/>
          <w:szCs w:val="28"/>
        </w:rPr>
        <w:t xml:space="preserve"> судна</w:t>
      </w:r>
      <w:r w:rsidR="00215CF5">
        <w:rPr>
          <w:color w:val="000000"/>
          <w:sz w:val="28"/>
          <w:szCs w:val="28"/>
        </w:rPr>
        <w:t xml:space="preserve"> гидроцикл.</w:t>
      </w:r>
    </w:p>
    <w:p w:rsidR="00776EDC" w:rsidRDefault="00A4108C">
      <w:pPr>
        <w:pStyle w:val="p8"/>
        <w:shd w:val="clear" w:color="auto" w:fill="FFFFFF"/>
        <w:spacing w:beforeAutospacing="0" w:after="0" w:afterAutospacing="0" w:line="276" w:lineRule="auto"/>
        <w:ind w:firstLine="567"/>
        <w:jc w:val="both"/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Срок обучения: </w:t>
      </w:r>
      <w:r>
        <w:rPr>
          <w:color w:val="000000"/>
          <w:sz w:val="28"/>
          <w:szCs w:val="28"/>
        </w:rPr>
        <w:t>75 часов</w:t>
      </w:r>
      <w:r w:rsidR="006F184C">
        <w:rPr>
          <w:color w:val="000000"/>
          <w:sz w:val="28"/>
          <w:szCs w:val="28"/>
        </w:rPr>
        <w:t>.</w:t>
      </w:r>
      <w:r>
        <w:rPr>
          <w:color w:val="000000"/>
          <w:sz w:val="28"/>
          <w:szCs w:val="28"/>
        </w:rPr>
        <w:t xml:space="preserve"> </w:t>
      </w:r>
    </w:p>
    <w:p w:rsidR="00776EDC" w:rsidRDefault="00A4108C">
      <w:pPr>
        <w:pStyle w:val="p8"/>
        <w:shd w:val="clear" w:color="auto" w:fill="FFFFFF"/>
        <w:spacing w:before="280" w:after="0"/>
        <w:ind w:firstLine="567"/>
        <w:jc w:val="both"/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lastRenderedPageBreak/>
        <w:t xml:space="preserve">Форма обучения: </w:t>
      </w:r>
      <w:r w:rsidR="00E26EF2" w:rsidRPr="00E26EF2">
        <w:rPr>
          <w:color w:val="000000"/>
          <w:sz w:val="28"/>
          <w:szCs w:val="28"/>
        </w:rPr>
        <w:t>на русском языке</w:t>
      </w:r>
      <w:r w:rsidR="00E26EF2">
        <w:rPr>
          <w:b/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очная, очно-заочная, заочная (теория) с применением электронного обучения и дистанционных образовательных технологий.</w:t>
      </w:r>
      <w:r>
        <w:t xml:space="preserve"> </w:t>
      </w:r>
      <w:r>
        <w:rPr>
          <w:color w:val="000000"/>
          <w:sz w:val="28"/>
          <w:szCs w:val="28"/>
        </w:rPr>
        <w:t>Аудиторные занятия проводятся в соответствии с расписанием в учебном классе. Внеаудиторные занятия (самостоятельные занятия) проводятся посредством «Moodle» - модульной объектно-ориентированной динамической учебной среды (по заочной форме обучения). Допускается сочетание различных форм подготовки.</w:t>
      </w:r>
    </w:p>
    <w:p w:rsidR="00776EDC" w:rsidRDefault="00A4108C">
      <w:pPr>
        <w:pStyle w:val="p8"/>
        <w:shd w:val="clear" w:color="auto" w:fill="FFFFFF"/>
        <w:spacing w:before="280" w:after="280"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Формы подготовки по дополнительным образовательным программам определяются организацией, осуществляющей образовательную деятельность, самостоятельно, если иное не установлено законодательством Российской Федерации.</w:t>
      </w:r>
    </w:p>
    <w:p w:rsidR="00776EDC" w:rsidRDefault="00A4108C">
      <w:pPr>
        <w:pStyle w:val="p8"/>
        <w:shd w:val="clear" w:color="auto" w:fill="FFFFFF"/>
        <w:spacing w:before="280" w:after="280"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Образовательная деятельность слушателей курсов предусматривает следующие виды учебных занятий и учебных работ: лекции, консультации, практическую отработку навыков судовождения</w:t>
      </w:r>
      <w:r w:rsidR="00E26EF2">
        <w:rPr>
          <w:color w:val="000000"/>
          <w:sz w:val="28"/>
          <w:szCs w:val="28"/>
        </w:rPr>
        <w:t xml:space="preserve"> гидроциклом</w:t>
      </w:r>
      <w:r>
        <w:rPr>
          <w:color w:val="000000"/>
          <w:sz w:val="28"/>
          <w:szCs w:val="28"/>
        </w:rPr>
        <w:t>.</w:t>
      </w:r>
    </w:p>
    <w:p w:rsidR="00776EDC" w:rsidRDefault="00A4108C">
      <w:pPr>
        <w:pStyle w:val="p8"/>
        <w:shd w:val="clear" w:color="auto" w:fill="FFFFFF"/>
        <w:spacing w:before="280" w:after="280"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Для всех видов аудиторных занятий академический час устанавливается продолжительностью 45 минут.</w:t>
      </w:r>
    </w:p>
    <w:p w:rsidR="00776EDC" w:rsidRDefault="00A4108C">
      <w:pPr>
        <w:pStyle w:val="p8"/>
        <w:shd w:val="clear" w:color="auto" w:fill="FFFFFF"/>
        <w:spacing w:before="280" w:after="280"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Подготовка завершается итоговой аттестацией в форме онлайн-зачета.</w:t>
      </w:r>
    </w:p>
    <w:p w:rsidR="00776EDC" w:rsidRDefault="00A4108C">
      <w:pPr>
        <w:pStyle w:val="p8"/>
        <w:shd w:val="clear" w:color="auto" w:fill="FFFFFF"/>
        <w:spacing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Режим занятия: </w:t>
      </w:r>
      <w:r>
        <w:rPr>
          <w:color w:val="000000"/>
          <w:sz w:val="28"/>
          <w:szCs w:val="28"/>
        </w:rPr>
        <w:t xml:space="preserve">от 2 до 8 академических часов в день, согласно утвержденному расписанию. </w:t>
      </w:r>
    </w:p>
    <w:p w:rsidR="00776EDC" w:rsidRDefault="00776EDC">
      <w:pPr>
        <w:pStyle w:val="p8"/>
        <w:shd w:val="clear" w:color="auto" w:fill="FFFFFF"/>
        <w:spacing w:beforeAutospacing="0" w:after="0" w:afterAutospacing="0"/>
        <w:ind w:firstLine="567"/>
        <w:jc w:val="both"/>
        <w:rPr>
          <w:color w:val="000000"/>
          <w:sz w:val="28"/>
          <w:szCs w:val="28"/>
        </w:rPr>
      </w:pPr>
    </w:p>
    <w:p w:rsidR="00776EDC" w:rsidRDefault="00A4108C">
      <w:pPr>
        <w:pStyle w:val="p8"/>
        <w:shd w:val="clear" w:color="auto" w:fill="FFFFFF"/>
        <w:spacing w:beforeAutospacing="0" w:after="0" w:afterAutospacing="0"/>
        <w:ind w:firstLine="567"/>
        <w:jc w:val="both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Требования</w:t>
      </w:r>
    </w:p>
    <w:p w:rsidR="00776EDC" w:rsidRDefault="00A4108C">
      <w:pPr>
        <w:pStyle w:val="p8"/>
        <w:shd w:val="clear" w:color="auto" w:fill="FFFFFF"/>
        <w:spacing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Возраст с 18 лет и годные по состоянию здоровья к управлению маломерным моторным судном.</w:t>
      </w:r>
    </w:p>
    <w:p w:rsidR="00776EDC" w:rsidRDefault="00A4108C">
      <w:pPr>
        <w:pStyle w:val="p8"/>
        <w:shd w:val="clear" w:color="auto" w:fill="FFFFFF"/>
        <w:spacing w:before="280" w:after="0" w:afterAutospacing="0"/>
        <w:ind w:firstLine="567"/>
        <w:jc w:val="both"/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Форма сдачи итоговой аттестации: </w:t>
      </w:r>
    </w:p>
    <w:p w:rsidR="00776EDC" w:rsidRDefault="00A4108C">
      <w:pPr>
        <w:pStyle w:val="p8"/>
        <w:shd w:val="clear" w:color="auto" w:fill="FFFFFF"/>
        <w:spacing w:before="280" w:after="0"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Аттестация проводится в следующей последовательности:</w:t>
      </w:r>
    </w:p>
    <w:p w:rsidR="00776EDC" w:rsidRDefault="00A4108C">
      <w:pPr>
        <w:pStyle w:val="p8"/>
        <w:shd w:val="clear" w:color="auto" w:fill="FFFFFF"/>
        <w:spacing w:before="280" w:after="0"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а) проверка теоретических знаний слушателя по заявленным типу маломерного судна и району (районам) плавания (далее - проверка теоретических знаний).</w:t>
      </w:r>
      <w:r>
        <w:t xml:space="preserve"> </w:t>
      </w:r>
      <w:r>
        <w:rPr>
          <w:color w:val="000000"/>
          <w:sz w:val="28"/>
          <w:szCs w:val="28"/>
        </w:rPr>
        <w:t>Проверка теоретических знаний слушателя проводится по вопросам, сформированным автоматизированной системой (аппаратно-программным комплексом);</w:t>
      </w:r>
    </w:p>
    <w:p w:rsidR="00776EDC" w:rsidRDefault="00A4108C">
      <w:pPr>
        <w:pStyle w:val="p8"/>
        <w:shd w:val="clear" w:color="auto" w:fill="FFFFFF"/>
        <w:spacing w:before="280" w:after="0"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каждый экзаменационный вопрос выбирается случайным образом автоматизированной системой (аппаратно-программным комплексом) из соответствующего тематического блока;</w:t>
      </w:r>
    </w:p>
    <w:p w:rsidR="00776EDC" w:rsidRDefault="00A4108C">
      <w:pPr>
        <w:pStyle w:val="p8"/>
        <w:shd w:val="clear" w:color="auto" w:fill="FFFFFF"/>
        <w:spacing w:before="280" w:after="0"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перечень экзаменационных вопросов и ответов на них размещается на официальном сайте </w:t>
      </w:r>
      <w:hyperlink r:id="rId7">
        <w:r>
          <w:rPr>
            <w:sz w:val="28"/>
            <w:szCs w:val="28"/>
          </w:rPr>
          <w:t>https://katerahakasii.ru/</w:t>
        </w:r>
      </w:hyperlink>
      <w:r>
        <w:rPr>
          <w:color w:val="000000"/>
          <w:sz w:val="28"/>
          <w:szCs w:val="28"/>
        </w:rPr>
        <w:t xml:space="preserve"> Приложение;</w:t>
      </w:r>
    </w:p>
    <w:p w:rsidR="00776EDC" w:rsidRDefault="00A4108C">
      <w:pPr>
        <w:pStyle w:val="p8"/>
        <w:shd w:val="clear" w:color="auto" w:fill="FFFFFF"/>
        <w:spacing w:before="280" w:after="0"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>проверка теоретических знаний считается пройденной, если слушатель получил итоговую оценку «зачтено». Проверка теоретических знаний считается не пройдённой, если заявитель получил итоговую оценку «не зачтено»;</w:t>
      </w:r>
    </w:p>
    <w:p w:rsidR="00776EDC" w:rsidRDefault="00A4108C">
      <w:pPr>
        <w:pStyle w:val="p8"/>
        <w:shd w:val="clear" w:color="auto" w:fill="FFFFFF"/>
        <w:spacing w:before="280" w:after="0"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итоговая оценка «зачтено» выставляется, если слушатель ответил правильно на 28 и более из 30 экзаменационных вопросов;</w:t>
      </w:r>
    </w:p>
    <w:p w:rsidR="00776EDC" w:rsidRDefault="00A4108C">
      <w:pPr>
        <w:pStyle w:val="p8"/>
        <w:shd w:val="clear" w:color="auto" w:fill="FFFFFF"/>
        <w:spacing w:before="280" w:after="0"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При оценке «не зачтено» слушателю предоставляется возможность пересдать электронный тест экзамена один раз;</w:t>
      </w:r>
    </w:p>
    <w:p w:rsidR="00776EDC" w:rsidRDefault="00A4108C">
      <w:pPr>
        <w:pStyle w:val="p8"/>
        <w:shd w:val="clear" w:color="auto" w:fill="FFFFFF"/>
        <w:spacing w:before="280" w:after="0"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слушатель, получивший итоговую оценку «не зачтено» по итогам проверки теоретических знаний, не допускается к занятиям практических навыков.</w:t>
      </w:r>
    </w:p>
    <w:p w:rsidR="00776EDC" w:rsidRDefault="00A4108C">
      <w:pPr>
        <w:pStyle w:val="p8"/>
        <w:shd w:val="clear" w:color="auto" w:fill="FFFFFF"/>
        <w:spacing w:before="280" w:after="0"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б) проверка навыков практического управления маломерным судном</w:t>
      </w:r>
      <w:r w:rsidR="00E26EF2">
        <w:rPr>
          <w:color w:val="000000"/>
          <w:sz w:val="28"/>
          <w:szCs w:val="28"/>
        </w:rPr>
        <w:t xml:space="preserve"> </w:t>
      </w:r>
      <w:r w:rsidR="00E26EF2" w:rsidRPr="00E26EF2">
        <w:rPr>
          <w:color w:val="000000"/>
          <w:sz w:val="28"/>
          <w:szCs w:val="28"/>
        </w:rPr>
        <w:t xml:space="preserve">(гидроцикл) </w:t>
      </w:r>
      <w:r w:rsidR="00E26EF2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 (далее - проверка практических навыков).</w:t>
      </w:r>
    </w:p>
    <w:p w:rsidR="00776EDC" w:rsidRDefault="00776EDC">
      <w:pPr>
        <w:shd w:val="clear" w:color="auto" w:fill="FFFFFF"/>
        <w:spacing w:after="0"/>
        <w:ind w:firstLine="567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776EDC" w:rsidRDefault="00776EDC">
      <w:pPr>
        <w:shd w:val="clear" w:color="auto" w:fill="FFFFFF"/>
        <w:spacing w:after="0"/>
        <w:ind w:firstLine="567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776EDC" w:rsidRDefault="00776EDC">
      <w:pPr>
        <w:shd w:val="clear" w:color="auto" w:fill="FFFFFF"/>
        <w:spacing w:after="0"/>
        <w:ind w:firstLine="567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776EDC" w:rsidRDefault="00776EDC">
      <w:pPr>
        <w:shd w:val="clear" w:color="auto" w:fill="FFFFFF"/>
        <w:spacing w:after="0"/>
        <w:ind w:firstLine="567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776EDC" w:rsidRDefault="00776EDC">
      <w:pPr>
        <w:shd w:val="clear" w:color="auto" w:fill="FFFFFF"/>
        <w:spacing w:after="0"/>
        <w:ind w:firstLine="567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776EDC" w:rsidRDefault="00776EDC">
      <w:pPr>
        <w:shd w:val="clear" w:color="auto" w:fill="FFFFFF"/>
        <w:spacing w:after="0"/>
        <w:ind w:firstLine="567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776EDC" w:rsidRDefault="00776EDC">
      <w:pPr>
        <w:shd w:val="clear" w:color="auto" w:fill="FFFFFF"/>
        <w:spacing w:after="0"/>
        <w:ind w:firstLine="567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776EDC" w:rsidRDefault="00776EDC">
      <w:pPr>
        <w:shd w:val="clear" w:color="auto" w:fill="FFFFFF"/>
        <w:spacing w:after="0"/>
        <w:ind w:firstLine="567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776EDC" w:rsidRDefault="00776EDC">
      <w:pPr>
        <w:shd w:val="clear" w:color="auto" w:fill="FFFFFF"/>
        <w:spacing w:after="0"/>
        <w:ind w:firstLine="567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776EDC" w:rsidRDefault="00776EDC">
      <w:pPr>
        <w:shd w:val="clear" w:color="auto" w:fill="FFFFFF"/>
        <w:spacing w:after="0"/>
        <w:ind w:firstLine="567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776EDC" w:rsidRDefault="00A4108C">
      <w:pP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br w:type="page"/>
      </w:r>
    </w:p>
    <w:p w:rsidR="00776EDC" w:rsidRDefault="00A4108C">
      <w:pPr>
        <w:shd w:val="clear" w:color="auto" w:fill="FFFFFF"/>
        <w:spacing w:after="0"/>
        <w:ind w:firstLine="567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 xml:space="preserve">Учебный план </w:t>
      </w:r>
    </w:p>
    <w:p w:rsidR="00776EDC" w:rsidRDefault="00A4108C">
      <w:pPr>
        <w:shd w:val="clear" w:color="auto" w:fill="FFFFFF"/>
        <w:spacing w:after="0"/>
        <w:ind w:firstLine="567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обучения судоводителей маломерных судов</w:t>
      </w:r>
      <w:r w:rsidR="00E26EF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="00E26EF2" w:rsidRPr="00E26EF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(гидроцикл)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для плавания на внутренних водных путях и во внутренних водах, не включенных в Перечень внутренних водных путей Российской Федерации (районы плавания «ВВП» и «ВП»)</w:t>
      </w:r>
    </w:p>
    <w:p w:rsidR="00776EDC" w:rsidRDefault="00776EDC">
      <w:pPr>
        <w:shd w:val="clear" w:color="auto" w:fill="FFFFFF"/>
        <w:spacing w:after="0"/>
        <w:ind w:firstLine="567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tbl>
      <w:tblPr>
        <w:tblW w:w="8925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65"/>
        <w:gridCol w:w="6631"/>
        <w:gridCol w:w="1429"/>
      </w:tblGrid>
      <w:tr w:rsidR="00776EDC">
        <w:trPr>
          <w:trHeight w:val="474"/>
        </w:trPr>
        <w:tc>
          <w:tcPr>
            <w:tcW w:w="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76EDC" w:rsidRDefault="00A4108C">
            <w:pPr>
              <w:widowControl w:val="0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6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76EDC" w:rsidRDefault="00A4108C">
            <w:pPr>
              <w:widowControl w:val="0"/>
              <w:spacing w:after="0"/>
              <w:ind w:right="300" w:firstLine="56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Наименование разделов и тем</w:t>
            </w: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76EDC" w:rsidRDefault="00A4108C">
            <w:pPr>
              <w:widowControl w:val="0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Количество часов</w:t>
            </w:r>
          </w:p>
        </w:tc>
      </w:tr>
      <w:tr w:rsidR="00776EDC">
        <w:trPr>
          <w:trHeight w:val="217"/>
        </w:trPr>
        <w:tc>
          <w:tcPr>
            <w:tcW w:w="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76EDC" w:rsidRDefault="00A4108C">
            <w:pPr>
              <w:widowControl w:val="0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76EDC" w:rsidRDefault="00A4108C">
            <w:pPr>
              <w:widowControl w:val="0"/>
              <w:spacing w:after="0"/>
              <w:ind w:right="300" w:firstLine="56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76EDC" w:rsidRDefault="00A4108C">
            <w:pPr>
              <w:widowControl w:val="0"/>
              <w:spacing w:after="0"/>
              <w:ind w:firstLine="56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</w:tr>
      <w:tr w:rsidR="00776EDC">
        <w:trPr>
          <w:trHeight w:val="435"/>
        </w:trPr>
        <w:tc>
          <w:tcPr>
            <w:tcW w:w="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76EDC" w:rsidRDefault="00A4108C">
            <w:pPr>
              <w:widowControl w:val="0"/>
              <w:spacing w:after="0"/>
              <w:ind w:right="-15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6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76EDC" w:rsidRDefault="00A4108C" w:rsidP="009717D9">
            <w:pPr>
              <w:widowControl w:val="0"/>
              <w:spacing w:after="0"/>
              <w:ind w:right="-1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Внутренние водные пути Российской Федерации</w:t>
            </w: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76EDC" w:rsidRDefault="00AB2BE1">
            <w:pPr>
              <w:widowControl w:val="0"/>
              <w:spacing w:after="0"/>
              <w:ind w:right="-17" w:hanging="15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17</w:t>
            </w:r>
          </w:p>
          <w:p w:rsidR="00776EDC" w:rsidRDefault="00776EDC">
            <w:pPr>
              <w:widowControl w:val="0"/>
              <w:spacing w:after="0"/>
              <w:ind w:right="-17" w:hanging="1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76EDC">
        <w:trPr>
          <w:trHeight w:val="538"/>
        </w:trPr>
        <w:tc>
          <w:tcPr>
            <w:tcW w:w="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76EDC" w:rsidRDefault="00A4108C">
            <w:pPr>
              <w:widowControl w:val="0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76EDC" w:rsidRDefault="00A4108C" w:rsidP="00215CF5">
            <w:pPr>
              <w:widowControl w:val="0"/>
              <w:tabs>
                <w:tab w:val="left" w:pos="6774"/>
              </w:tabs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Маломерное судно</w:t>
            </w:r>
            <w:r w:rsidR="00215CF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, гидроцикл.</w:t>
            </w: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76EDC" w:rsidRDefault="00A4108C">
            <w:pPr>
              <w:widowControl w:val="0"/>
              <w:spacing w:after="0"/>
              <w:ind w:hanging="1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</w:t>
            </w:r>
            <w:r w:rsidR="00AB2BE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</w:t>
            </w:r>
          </w:p>
        </w:tc>
      </w:tr>
      <w:tr w:rsidR="00776EDC">
        <w:trPr>
          <w:trHeight w:val="741"/>
        </w:trPr>
        <w:tc>
          <w:tcPr>
            <w:tcW w:w="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76EDC" w:rsidRDefault="00A4108C">
            <w:pPr>
              <w:widowControl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6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76EDC" w:rsidRDefault="00A4108C" w:rsidP="009717D9">
            <w:pPr>
              <w:widowControl w:val="0"/>
              <w:spacing w:after="0"/>
              <w:ind w:right="283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Отработка практических навыков управления маломерным судном</w:t>
            </w:r>
            <w:r w:rsidR="00215CF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(гидроцикл)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76EDC" w:rsidRDefault="00A4108C">
            <w:pPr>
              <w:widowControl w:val="0"/>
              <w:spacing w:after="0"/>
              <w:ind w:firstLine="567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2</w:t>
            </w:r>
            <w:r w:rsidR="00AB2BE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8</w:t>
            </w:r>
          </w:p>
        </w:tc>
      </w:tr>
      <w:tr w:rsidR="00776EDC">
        <w:trPr>
          <w:trHeight w:val="1232"/>
        </w:trPr>
        <w:tc>
          <w:tcPr>
            <w:tcW w:w="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76EDC" w:rsidRDefault="00A4108C">
            <w:pPr>
              <w:widowControl w:val="0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6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76EDC" w:rsidRDefault="00A4108C" w:rsidP="00AB2BE1">
            <w:pPr>
              <w:widowControl w:val="0"/>
              <w:spacing w:after="0"/>
              <w:ind w:right="30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Итоговая аттестация</w:t>
            </w:r>
            <w:r w:rsidR="00AB2BE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76EDC" w:rsidRDefault="00A4108C">
            <w:pPr>
              <w:widowControl w:val="0"/>
              <w:spacing w:after="0"/>
              <w:ind w:firstLine="56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</w:t>
            </w:r>
          </w:p>
        </w:tc>
      </w:tr>
      <w:tr w:rsidR="00776EDC">
        <w:trPr>
          <w:trHeight w:val="494"/>
        </w:trPr>
        <w:tc>
          <w:tcPr>
            <w:tcW w:w="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776EDC" w:rsidRDefault="00776EDC">
            <w:pPr>
              <w:widowControl w:val="0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63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76EDC" w:rsidRDefault="00A4108C">
            <w:pPr>
              <w:widowControl w:val="0"/>
              <w:spacing w:after="0"/>
              <w:ind w:right="300" w:firstLine="56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Итого:</w:t>
            </w: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76EDC" w:rsidRDefault="00A4108C">
            <w:pPr>
              <w:widowControl w:val="0"/>
              <w:spacing w:after="0"/>
              <w:ind w:firstLine="56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75</w:t>
            </w:r>
          </w:p>
        </w:tc>
      </w:tr>
    </w:tbl>
    <w:p w:rsidR="00776EDC" w:rsidRDefault="00A4108C">
      <w:pPr>
        <w:pStyle w:val="af"/>
        <w:shd w:val="clear" w:color="auto" w:fill="FFFFFF"/>
        <w:spacing w:before="80" w:after="80"/>
        <w:ind w:firstLine="709"/>
        <w:jc w:val="center"/>
        <w:rPr>
          <w:b/>
          <w:color w:val="000000"/>
          <w:sz w:val="28"/>
          <w:szCs w:val="28"/>
        </w:rPr>
      </w:pPr>
      <w:r>
        <w:br w:type="page"/>
      </w:r>
      <w:r>
        <w:rPr>
          <w:b/>
          <w:color w:val="000000"/>
          <w:sz w:val="28"/>
          <w:szCs w:val="28"/>
        </w:rPr>
        <w:lastRenderedPageBreak/>
        <w:t>Календарный Учебный график</w:t>
      </w:r>
    </w:p>
    <w:p w:rsidR="00776EDC" w:rsidRDefault="00A4108C">
      <w:pPr>
        <w:pStyle w:val="af"/>
        <w:shd w:val="clear" w:color="auto" w:fill="FFFFFF"/>
        <w:spacing w:before="80" w:after="80"/>
        <w:ind w:firstLine="709"/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обучения судоводителей маломерных моторных судов</w:t>
      </w:r>
    </w:p>
    <w:tbl>
      <w:tblPr>
        <w:tblStyle w:val="af0"/>
        <w:tblW w:w="9522" w:type="dxa"/>
        <w:tblLayout w:type="fixed"/>
        <w:tblLook w:val="04A0" w:firstRow="1" w:lastRow="0" w:firstColumn="1" w:lastColumn="0" w:noHBand="0" w:noVBand="1"/>
      </w:tblPr>
      <w:tblGrid>
        <w:gridCol w:w="2587"/>
        <w:gridCol w:w="1147"/>
        <w:gridCol w:w="1032"/>
        <w:gridCol w:w="1031"/>
        <w:gridCol w:w="1030"/>
        <w:gridCol w:w="1031"/>
        <w:gridCol w:w="825"/>
        <w:gridCol w:w="839"/>
      </w:tblGrid>
      <w:tr w:rsidR="00776EDC">
        <w:tc>
          <w:tcPr>
            <w:tcW w:w="2587" w:type="dxa"/>
            <w:vMerge w:val="restart"/>
          </w:tcPr>
          <w:p w:rsidR="00776EDC" w:rsidRDefault="00A4108C">
            <w:pPr>
              <w:pStyle w:val="af"/>
              <w:spacing w:before="80" w:after="80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МОДУЛИ</w:t>
            </w:r>
          </w:p>
        </w:tc>
        <w:tc>
          <w:tcPr>
            <w:tcW w:w="6935" w:type="dxa"/>
            <w:gridSpan w:val="7"/>
          </w:tcPr>
          <w:p w:rsidR="00776EDC" w:rsidRDefault="00A4108C">
            <w:pPr>
              <w:pStyle w:val="af"/>
              <w:spacing w:before="80" w:after="80"/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Сроки реализации учебной программы</w:t>
            </w:r>
          </w:p>
        </w:tc>
      </w:tr>
      <w:tr w:rsidR="00776EDC">
        <w:tc>
          <w:tcPr>
            <w:tcW w:w="2587" w:type="dxa"/>
            <w:vMerge/>
          </w:tcPr>
          <w:p w:rsidR="00776EDC" w:rsidRDefault="00776EDC">
            <w:pPr>
              <w:pStyle w:val="af"/>
              <w:spacing w:before="80" w:after="80"/>
              <w:jc w:val="center"/>
              <w:rPr>
                <w:b/>
                <w:color w:val="000000"/>
                <w:sz w:val="28"/>
                <w:szCs w:val="28"/>
              </w:rPr>
            </w:pPr>
          </w:p>
        </w:tc>
        <w:tc>
          <w:tcPr>
            <w:tcW w:w="1147" w:type="dxa"/>
          </w:tcPr>
          <w:p w:rsidR="00776EDC" w:rsidRDefault="00A4108C">
            <w:pPr>
              <w:pStyle w:val="af"/>
              <w:spacing w:before="80" w:after="80"/>
              <w:jc w:val="center"/>
              <w:rPr>
                <w:color w:val="000000"/>
              </w:rPr>
            </w:pPr>
            <w:r>
              <w:rPr>
                <w:color w:val="000000"/>
              </w:rPr>
              <w:t>1 нед.</w:t>
            </w:r>
          </w:p>
        </w:tc>
        <w:tc>
          <w:tcPr>
            <w:tcW w:w="1032" w:type="dxa"/>
          </w:tcPr>
          <w:p w:rsidR="00776EDC" w:rsidRDefault="00A4108C">
            <w:pPr>
              <w:pStyle w:val="af"/>
              <w:spacing w:before="80" w:after="80"/>
              <w:jc w:val="center"/>
              <w:rPr>
                <w:color w:val="000000"/>
              </w:rPr>
            </w:pPr>
            <w:r>
              <w:rPr>
                <w:color w:val="000000"/>
              </w:rPr>
              <w:t>2 нед.</w:t>
            </w:r>
          </w:p>
        </w:tc>
        <w:tc>
          <w:tcPr>
            <w:tcW w:w="1031" w:type="dxa"/>
          </w:tcPr>
          <w:p w:rsidR="00776EDC" w:rsidRDefault="00A4108C">
            <w:pPr>
              <w:pStyle w:val="af"/>
              <w:spacing w:before="80" w:after="80"/>
              <w:jc w:val="center"/>
              <w:rPr>
                <w:color w:val="000000"/>
              </w:rPr>
            </w:pPr>
            <w:r>
              <w:rPr>
                <w:color w:val="000000"/>
              </w:rPr>
              <w:t>3 нед.</w:t>
            </w:r>
          </w:p>
        </w:tc>
        <w:tc>
          <w:tcPr>
            <w:tcW w:w="1030" w:type="dxa"/>
          </w:tcPr>
          <w:p w:rsidR="00776EDC" w:rsidRDefault="00A4108C">
            <w:pPr>
              <w:pStyle w:val="af"/>
              <w:spacing w:before="80" w:after="80"/>
              <w:jc w:val="center"/>
              <w:rPr>
                <w:color w:val="000000"/>
              </w:rPr>
            </w:pPr>
            <w:r>
              <w:rPr>
                <w:color w:val="000000"/>
              </w:rPr>
              <w:t>4 нед.</w:t>
            </w:r>
          </w:p>
        </w:tc>
        <w:tc>
          <w:tcPr>
            <w:tcW w:w="1031" w:type="dxa"/>
          </w:tcPr>
          <w:p w:rsidR="00776EDC" w:rsidRDefault="00A4108C">
            <w:pPr>
              <w:pStyle w:val="af"/>
              <w:spacing w:before="80" w:after="80"/>
              <w:jc w:val="center"/>
              <w:rPr>
                <w:color w:val="000000"/>
              </w:rPr>
            </w:pPr>
            <w:r>
              <w:rPr>
                <w:color w:val="000000"/>
              </w:rPr>
              <w:t>5 нед.</w:t>
            </w:r>
          </w:p>
        </w:tc>
        <w:tc>
          <w:tcPr>
            <w:tcW w:w="825" w:type="dxa"/>
          </w:tcPr>
          <w:p w:rsidR="00776EDC" w:rsidRDefault="00A4108C">
            <w:pPr>
              <w:pStyle w:val="af"/>
              <w:spacing w:before="80" w:after="80"/>
              <w:jc w:val="center"/>
              <w:rPr>
                <w:color w:val="000000"/>
              </w:rPr>
            </w:pPr>
            <w:r>
              <w:rPr>
                <w:color w:val="000000"/>
              </w:rPr>
              <w:t>6 нед.</w:t>
            </w:r>
          </w:p>
        </w:tc>
        <w:tc>
          <w:tcPr>
            <w:tcW w:w="839" w:type="dxa"/>
          </w:tcPr>
          <w:p w:rsidR="00776EDC" w:rsidRDefault="00A4108C">
            <w:pPr>
              <w:pStyle w:val="af"/>
              <w:spacing w:before="80" w:after="80"/>
              <w:jc w:val="center"/>
              <w:rPr>
                <w:color w:val="000000"/>
              </w:rPr>
            </w:pPr>
            <w:r>
              <w:rPr>
                <w:color w:val="000000"/>
              </w:rPr>
              <w:t>7 нед.</w:t>
            </w:r>
          </w:p>
        </w:tc>
      </w:tr>
      <w:tr w:rsidR="00776EDC">
        <w:trPr>
          <w:trHeight w:val="164"/>
        </w:trPr>
        <w:tc>
          <w:tcPr>
            <w:tcW w:w="2587" w:type="dxa"/>
          </w:tcPr>
          <w:p w:rsidR="00776EDC" w:rsidRDefault="00A4108C">
            <w:pPr>
              <w:pStyle w:val="af"/>
              <w:spacing w:before="80" w:after="8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1147" w:type="dxa"/>
          </w:tcPr>
          <w:p w:rsidR="00776EDC" w:rsidRDefault="00A4108C">
            <w:pPr>
              <w:pStyle w:val="af"/>
              <w:spacing w:before="80" w:after="80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2</w:t>
            </w:r>
          </w:p>
        </w:tc>
        <w:tc>
          <w:tcPr>
            <w:tcW w:w="1032" w:type="dxa"/>
          </w:tcPr>
          <w:p w:rsidR="00776EDC" w:rsidRDefault="00A4108C">
            <w:pPr>
              <w:pStyle w:val="af"/>
              <w:spacing w:before="80" w:after="80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3</w:t>
            </w:r>
          </w:p>
        </w:tc>
        <w:tc>
          <w:tcPr>
            <w:tcW w:w="1031" w:type="dxa"/>
          </w:tcPr>
          <w:p w:rsidR="00776EDC" w:rsidRDefault="00A4108C">
            <w:pPr>
              <w:pStyle w:val="af"/>
              <w:spacing w:before="80" w:after="80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4</w:t>
            </w:r>
          </w:p>
        </w:tc>
        <w:tc>
          <w:tcPr>
            <w:tcW w:w="1030" w:type="dxa"/>
          </w:tcPr>
          <w:p w:rsidR="00776EDC" w:rsidRDefault="00A4108C">
            <w:pPr>
              <w:pStyle w:val="af"/>
              <w:spacing w:before="80" w:after="80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5</w:t>
            </w:r>
          </w:p>
        </w:tc>
        <w:tc>
          <w:tcPr>
            <w:tcW w:w="1031" w:type="dxa"/>
          </w:tcPr>
          <w:p w:rsidR="00776EDC" w:rsidRDefault="00A4108C">
            <w:pPr>
              <w:pStyle w:val="af"/>
              <w:spacing w:before="80" w:after="80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6</w:t>
            </w:r>
          </w:p>
        </w:tc>
        <w:tc>
          <w:tcPr>
            <w:tcW w:w="825" w:type="dxa"/>
          </w:tcPr>
          <w:p w:rsidR="00776EDC" w:rsidRDefault="00A4108C">
            <w:pPr>
              <w:pStyle w:val="af"/>
              <w:spacing w:before="80" w:after="80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7</w:t>
            </w:r>
          </w:p>
        </w:tc>
        <w:tc>
          <w:tcPr>
            <w:tcW w:w="839" w:type="dxa"/>
          </w:tcPr>
          <w:p w:rsidR="00776EDC" w:rsidRDefault="00776EDC">
            <w:pPr>
              <w:pStyle w:val="af"/>
              <w:spacing w:before="80" w:after="80"/>
              <w:jc w:val="center"/>
              <w:rPr>
                <w:b/>
                <w:color w:val="000000"/>
              </w:rPr>
            </w:pPr>
          </w:p>
        </w:tc>
      </w:tr>
      <w:tr w:rsidR="00776EDC">
        <w:tc>
          <w:tcPr>
            <w:tcW w:w="2587" w:type="dxa"/>
          </w:tcPr>
          <w:p w:rsidR="00776EDC" w:rsidRDefault="00A4108C">
            <w:pPr>
              <w:pStyle w:val="af"/>
              <w:spacing w:before="80" w:after="80"/>
              <w:rPr>
                <w:color w:val="000000"/>
              </w:rPr>
            </w:pPr>
            <w:r>
              <w:rPr>
                <w:color w:val="000000"/>
              </w:rPr>
              <w:t>Внутренние водные пути Российской Федерации</w:t>
            </w:r>
          </w:p>
        </w:tc>
        <w:tc>
          <w:tcPr>
            <w:tcW w:w="1147" w:type="dxa"/>
          </w:tcPr>
          <w:p w:rsidR="00776EDC" w:rsidRDefault="00A4108C">
            <w:pPr>
              <w:pStyle w:val="af"/>
              <w:spacing w:before="80" w:after="80"/>
              <w:jc w:val="center"/>
              <w:rPr>
                <w:color w:val="000000"/>
              </w:rPr>
            </w:pPr>
            <w:r>
              <w:rPr>
                <w:color w:val="000000"/>
              </w:rPr>
              <w:t>10 ч.</w:t>
            </w:r>
          </w:p>
        </w:tc>
        <w:tc>
          <w:tcPr>
            <w:tcW w:w="1032" w:type="dxa"/>
          </w:tcPr>
          <w:p w:rsidR="00776EDC" w:rsidRDefault="00A4108C">
            <w:pPr>
              <w:pStyle w:val="af"/>
              <w:spacing w:before="80" w:after="80"/>
              <w:jc w:val="center"/>
              <w:rPr>
                <w:color w:val="000000"/>
              </w:rPr>
            </w:pPr>
            <w:r>
              <w:rPr>
                <w:color w:val="000000"/>
              </w:rPr>
              <w:t>7 ч.</w:t>
            </w:r>
          </w:p>
        </w:tc>
        <w:tc>
          <w:tcPr>
            <w:tcW w:w="1031" w:type="dxa"/>
          </w:tcPr>
          <w:p w:rsidR="00776EDC" w:rsidRDefault="00776EDC">
            <w:pPr>
              <w:pStyle w:val="af"/>
              <w:spacing w:before="80" w:after="80"/>
              <w:jc w:val="center"/>
              <w:rPr>
                <w:color w:val="000000"/>
              </w:rPr>
            </w:pPr>
          </w:p>
        </w:tc>
        <w:tc>
          <w:tcPr>
            <w:tcW w:w="1030" w:type="dxa"/>
          </w:tcPr>
          <w:p w:rsidR="00776EDC" w:rsidRDefault="00776EDC">
            <w:pPr>
              <w:pStyle w:val="af"/>
              <w:spacing w:before="80" w:after="80"/>
              <w:jc w:val="center"/>
              <w:rPr>
                <w:color w:val="000000"/>
              </w:rPr>
            </w:pPr>
          </w:p>
        </w:tc>
        <w:tc>
          <w:tcPr>
            <w:tcW w:w="1031" w:type="dxa"/>
          </w:tcPr>
          <w:p w:rsidR="00776EDC" w:rsidRDefault="00776EDC">
            <w:pPr>
              <w:pStyle w:val="af"/>
              <w:spacing w:before="80" w:after="80"/>
              <w:jc w:val="center"/>
              <w:rPr>
                <w:color w:val="000000"/>
              </w:rPr>
            </w:pPr>
          </w:p>
        </w:tc>
        <w:tc>
          <w:tcPr>
            <w:tcW w:w="825" w:type="dxa"/>
          </w:tcPr>
          <w:p w:rsidR="00776EDC" w:rsidRDefault="00776EDC">
            <w:pPr>
              <w:pStyle w:val="af"/>
              <w:spacing w:before="80" w:after="80"/>
              <w:jc w:val="center"/>
              <w:rPr>
                <w:color w:val="000000"/>
              </w:rPr>
            </w:pPr>
          </w:p>
        </w:tc>
        <w:tc>
          <w:tcPr>
            <w:tcW w:w="839" w:type="dxa"/>
          </w:tcPr>
          <w:p w:rsidR="00776EDC" w:rsidRDefault="00776EDC">
            <w:pPr>
              <w:pStyle w:val="af"/>
              <w:spacing w:before="80" w:after="80"/>
              <w:jc w:val="center"/>
              <w:rPr>
                <w:color w:val="000000"/>
              </w:rPr>
            </w:pPr>
          </w:p>
        </w:tc>
      </w:tr>
      <w:tr w:rsidR="00776EDC">
        <w:tc>
          <w:tcPr>
            <w:tcW w:w="2587" w:type="dxa"/>
          </w:tcPr>
          <w:p w:rsidR="00776EDC" w:rsidRDefault="00A4108C">
            <w:pPr>
              <w:pStyle w:val="af"/>
              <w:spacing w:before="80" w:after="80"/>
              <w:rPr>
                <w:color w:val="000000"/>
              </w:rPr>
            </w:pPr>
            <w:r>
              <w:rPr>
                <w:color w:val="000000"/>
              </w:rPr>
              <w:t>Маломерное моторное судно</w:t>
            </w:r>
            <w:r w:rsidR="00215CF5">
              <w:rPr>
                <w:color w:val="000000"/>
              </w:rPr>
              <w:t xml:space="preserve"> (гидроцикл)</w:t>
            </w:r>
            <w:r>
              <w:rPr>
                <w:color w:val="000000"/>
              </w:rPr>
              <w:t>.</w:t>
            </w:r>
          </w:p>
        </w:tc>
        <w:tc>
          <w:tcPr>
            <w:tcW w:w="1147" w:type="dxa"/>
          </w:tcPr>
          <w:p w:rsidR="00776EDC" w:rsidRDefault="00776EDC">
            <w:pPr>
              <w:pStyle w:val="af"/>
              <w:spacing w:before="80" w:after="80"/>
              <w:jc w:val="center"/>
              <w:rPr>
                <w:color w:val="000000"/>
              </w:rPr>
            </w:pPr>
          </w:p>
        </w:tc>
        <w:tc>
          <w:tcPr>
            <w:tcW w:w="1032" w:type="dxa"/>
          </w:tcPr>
          <w:p w:rsidR="00776EDC" w:rsidRDefault="00A4108C">
            <w:pPr>
              <w:pStyle w:val="af"/>
              <w:spacing w:before="80" w:after="80"/>
              <w:jc w:val="center"/>
              <w:rPr>
                <w:color w:val="000000"/>
              </w:rPr>
            </w:pPr>
            <w:r>
              <w:rPr>
                <w:color w:val="000000"/>
              </w:rPr>
              <w:t>3 ч.</w:t>
            </w:r>
          </w:p>
        </w:tc>
        <w:tc>
          <w:tcPr>
            <w:tcW w:w="1031" w:type="dxa"/>
          </w:tcPr>
          <w:p w:rsidR="00776EDC" w:rsidRDefault="00A4108C">
            <w:pPr>
              <w:pStyle w:val="af"/>
              <w:spacing w:before="80" w:after="80"/>
              <w:jc w:val="center"/>
              <w:rPr>
                <w:color w:val="000000"/>
              </w:rPr>
            </w:pPr>
            <w:r>
              <w:rPr>
                <w:color w:val="000000"/>
              </w:rPr>
              <w:t>10 ч.</w:t>
            </w:r>
          </w:p>
        </w:tc>
        <w:tc>
          <w:tcPr>
            <w:tcW w:w="1030" w:type="dxa"/>
          </w:tcPr>
          <w:p w:rsidR="00776EDC" w:rsidRDefault="00A4108C">
            <w:pPr>
              <w:pStyle w:val="af"/>
              <w:spacing w:before="80" w:after="80"/>
              <w:jc w:val="center"/>
              <w:rPr>
                <w:color w:val="000000"/>
              </w:rPr>
            </w:pPr>
            <w:r>
              <w:rPr>
                <w:color w:val="000000"/>
              </w:rPr>
              <w:t>10 ч.</w:t>
            </w:r>
          </w:p>
        </w:tc>
        <w:tc>
          <w:tcPr>
            <w:tcW w:w="1031" w:type="dxa"/>
          </w:tcPr>
          <w:p w:rsidR="00776EDC" w:rsidRDefault="00A4108C">
            <w:pPr>
              <w:pStyle w:val="af"/>
              <w:spacing w:before="80" w:after="80"/>
              <w:jc w:val="center"/>
              <w:rPr>
                <w:color w:val="000000"/>
              </w:rPr>
            </w:pPr>
            <w:r>
              <w:rPr>
                <w:color w:val="000000"/>
              </w:rPr>
              <w:t>5 ч.</w:t>
            </w:r>
          </w:p>
        </w:tc>
        <w:tc>
          <w:tcPr>
            <w:tcW w:w="825" w:type="dxa"/>
          </w:tcPr>
          <w:p w:rsidR="00776EDC" w:rsidRDefault="00776EDC">
            <w:pPr>
              <w:pStyle w:val="af"/>
              <w:spacing w:before="80" w:after="80"/>
              <w:jc w:val="center"/>
              <w:rPr>
                <w:color w:val="000000"/>
              </w:rPr>
            </w:pPr>
          </w:p>
        </w:tc>
        <w:tc>
          <w:tcPr>
            <w:tcW w:w="839" w:type="dxa"/>
          </w:tcPr>
          <w:p w:rsidR="00776EDC" w:rsidRDefault="00776EDC">
            <w:pPr>
              <w:pStyle w:val="af"/>
              <w:spacing w:before="80" w:after="80"/>
              <w:jc w:val="center"/>
              <w:rPr>
                <w:color w:val="000000"/>
              </w:rPr>
            </w:pPr>
          </w:p>
        </w:tc>
      </w:tr>
      <w:tr w:rsidR="00776EDC">
        <w:tc>
          <w:tcPr>
            <w:tcW w:w="2587" w:type="dxa"/>
          </w:tcPr>
          <w:p w:rsidR="00776EDC" w:rsidRDefault="00A4108C">
            <w:pPr>
              <w:pStyle w:val="af"/>
              <w:spacing w:before="80" w:after="80"/>
              <w:rPr>
                <w:color w:val="000000"/>
              </w:rPr>
            </w:pPr>
            <w:r>
              <w:rPr>
                <w:color w:val="000000"/>
              </w:rPr>
              <w:t>Отработка практических навыков управления маломерным судном</w:t>
            </w:r>
            <w:r w:rsidR="00215CF5">
              <w:rPr>
                <w:color w:val="000000"/>
              </w:rPr>
              <w:t xml:space="preserve"> гидроциклом.</w:t>
            </w:r>
          </w:p>
        </w:tc>
        <w:tc>
          <w:tcPr>
            <w:tcW w:w="1147" w:type="dxa"/>
          </w:tcPr>
          <w:p w:rsidR="00776EDC" w:rsidRDefault="00776EDC">
            <w:pPr>
              <w:pStyle w:val="af"/>
              <w:spacing w:before="80" w:after="80"/>
              <w:jc w:val="center"/>
              <w:rPr>
                <w:color w:val="000000"/>
              </w:rPr>
            </w:pPr>
          </w:p>
        </w:tc>
        <w:tc>
          <w:tcPr>
            <w:tcW w:w="1032" w:type="dxa"/>
          </w:tcPr>
          <w:p w:rsidR="00776EDC" w:rsidRDefault="00776EDC">
            <w:pPr>
              <w:pStyle w:val="af"/>
              <w:spacing w:before="80" w:after="80"/>
              <w:jc w:val="center"/>
              <w:rPr>
                <w:color w:val="000000"/>
              </w:rPr>
            </w:pPr>
          </w:p>
        </w:tc>
        <w:tc>
          <w:tcPr>
            <w:tcW w:w="1031" w:type="dxa"/>
          </w:tcPr>
          <w:p w:rsidR="00776EDC" w:rsidRDefault="00776EDC">
            <w:pPr>
              <w:pStyle w:val="af"/>
              <w:spacing w:before="80" w:after="80"/>
              <w:jc w:val="center"/>
              <w:rPr>
                <w:color w:val="000000"/>
              </w:rPr>
            </w:pPr>
          </w:p>
        </w:tc>
        <w:tc>
          <w:tcPr>
            <w:tcW w:w="1030" w:type="dxa"/>
          </w:tcPr>
          <w:p w:rsidR="00776EDC" w:rsidRDefault="00776EDC">
            <w:pPr>
              <w:pStyle w:val="af"/>
              <w:spacing w:before="80" w:after="80"/>
              <w:jc w:val="center"/>
              <w:rPr>
                <w:color w:val="000000"/>
              </w:rPr>
            </w:pPr>
          </w:p>
        </w:tc>
        <w:tc>
          <w:tcPr>
            <w:tcW w:w="1031" w:type="dxa"/>
          </w:tcPr>
          <w:p w:rsidR="00776EDC" w:rsidRDefault="00A4108C">
            <w:pPr>
              <w:pStyle w:val="af"/>
              <w:spacing w:before="80" w:after="80"/>
              <w:jc w:val="center"/>
              <w:rPr>
                <w:color w:val="000000"/>
              </w:rPr>
            </w:pPr>
            <w:r>
              <w:rPr>
                <w:color w:val="000000"/>
              </w:rPr>
              <w:t>5 ч.</w:t>
            </w:r>
          </w:p>
        </w:tc>
        <w:tc>
          <w:tcPr>
            <w:tcW w:w="825" w:type="dxa"/>
          </w:tcPr>
          <w:p w:rsidR="00776EDC" w:rsidRDefault="00A4108C">
            <w:pPr>
              <w:pStyle w:val="af"/>
              <w:spacing w:before="80" w:after="80"/>
              <w:jc w:val="center"/>
              <w:rPr>
                <w:color w:val="000000"/>
              </w:rPr>
            </w:pPr>
            <w:r>
              <w:rPr>
                <w:color w:val="000000"/>
              </w:rPr>
              <w:t>12 ч.</w:t>
            </w:r>
          </w:p>
        </w:tc>
        <w:tc>
          <w:tcPr>
            <w:tcW w:w="839" w:type="dxa"/>
          </w:tcPr>
          <w:p w:rsidR="00776EDC" w:rsidRDefault="00A4108C">
            <w:pPr>
              <w:pStyle w:val="af"/>
              <w:spacing w:before="80" w:after="80"/>
              <w:jc w:val="center"/>
              <w:rPr>
                <w:color w:val="000000"/>
              </w:rPr>
            </w:pPr>
            <w:r>
              <w:rPr>
                <w:color w:val="000000"/>
              </w:rPr>
              <w:t>11 ч.</w:t>
            </w:r>
          </w:p>
        </w:tc>
      </w:tr>
      <w:tr w:rsidR="00776EDC">
        <w:tc>
          <w:tcPr>
            <w:tcW w:w="2587" w:type="dxa"/>
          </w:tcPr>
          <w:p w:rsidR="00776EDC" w:rsidRDefault="00A4108C">
            <w:pPr>
              <w:pStyle w:val="af"/>
              <w:spacing w:before="80" w:after="80"/>
              <w:rPr>
                <w:color w:val="000000"/>
              </w:rPr>
            </w:pPr>
            <w:r>
              <w:rPr>
                <w:color w:val="000000"/>
              </w:rPr>
              <w:t>Итоговая аттестация</w:t>
            </w:r>
          </w:p>
        </w:tc>
        <w:tc>
          <w:tcPr>
            <w:tcW w:w="1147" w:type="dxa"/>
          </w:tcPr>
          <w:p w:rsidR="00776EDC" w:rsidRDefault="00776EDC">
            <w:pPr>
              <w:pStyle w:val="af"/>
              <w:spacing w:before="80" w:after="80"/>
              <w:jc w:val="center"/>
              <w:rPr>
                <w:color w:val="000000"/>
              </w:rPr>
            </w:pPr>
          </w:p>
        </w:tc>
        <w:tc>
          <w:tcPr>
            <w:tcW w:w="1032" w:type="dxa"/>
          </w:tcPr>
          <w:p w:rsidR="00776EDC" w:rsidRDefault="00776EDC">
            <w:pPr>
              <w:pStyle w:val="af"/>
              <w:spacing w:before="80" w:after="80"/>
              <w:jc w:val="center"/>
              <w:rPr>
                <w:color w:val="000000"/>
              </w:rPr>
            </w:pPr>
          </w:p>
        </w:tc>
        <w:tc>
          <w:tcPr>
            <w:tcW w:w="1031" w:type="dxa"/>
          </w:tcPr>
          <w:p w:rsidR="00776EDC" w:rsidRDefault="00776EDC">
            <w:pPr>
              <w:pStyle w:val="af"/>
              <w:spacing w:before="80" w:after="80"/>
              <w:jc w:val="center"/>
              <w:rPr>
                <w:color w:val="000000"/>
              </w:rPr>
            </w:pPr>
          </w:p>
        </w:tc>
        <w:tc>
          <w:tcPr>
            <w:tcW w:w="1030" w:type="dxa"/>
          </w:tcPr>
          <w:p w:rsidR="00776EDC" w:rsidRDefault="00776EDC">
            <w:pPr>
              <w:pStyle w:val="af"/>
              <w:spacing w:before="80" w:after="80"/>
              <w:jc w:val="center"/>
              <w:rPr>
                <w:color w:val="000000"/>
              </w:rPr>
            </w:pPr>
          </w:p>
        </w:tc>
        <w:tc>
          <w:tcPr>
            <w:tcW w:w="1031" w:type="dxa"/>
          </w:tcPr>
          <w:p w:rsidR="00776EDC" w:rsidRDefault="00776EDC">
            <w:pPr>
              <w:pStyle w:val="af"/>
              <w:spacing w:before="80" w:after="80"/>
              <w:jc w:val="center"/>
              <w:rPr>
                <w:color w:val="000000"/>
              </w:rPr>
            </w:pPr>
          </w:p>
        </w:tc>
        <w:tc>
          <w:tcPr>
            <w:tcW w:w="825" w:type="dxa"/>
          </w:tcPr>
          <w:p w:rsidR="00776EDC" w:rsidRDefault="00776EDC">
            <w:pPr>
              <w:pStyle w:val="af"/>
              <w:spacing w:before="80" w:after="80"/>
              <w:jc w:val="center"/>
              <w:rPr>
                <w:color w:val="000000"/>
              </w:rPr>
            </w:pPr>
          </w:p>
        </w:tc>
        <w:tc>
          <w:tcPr>
            <w:tcW w:w="839" w:type="dxa"/>
          </w:tcPr>
          <w:p w:rsidR="00776EDC" w:rsidRDefault="00A4108C">
            <w:pPr>
              <w:pStyle w:val="af"/>
              <w:spacing w:before="80" w:after="80"/>
              <w:jc w:val="center"/>
              <w:rPr>
                <w:color w:val="000000"/>
              </w:rPr>
            </w:pPr>
            <w:r>
              <w:rPr>
                <w:color w:val="000000"/>
              </w:rPr>
              <w:t>2ч.</w:t>
            </w:r>
          </w:p>
        </w:tc>
      </w:tr>
      <w:tr w:rsidR="00776EDC">
        <w:tc>
          <w:tcPr>
            <w:tcW w:w="2587" w:type="dxa"/>
          </w:tcPr>
          <w:p w:rsidR="00776EDC" w:rsidRDefault="00A4108C">
            <w:pPr>
              <w:pStyle w:val="af"/>
              <w:spacing w:before="80" w:after="80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Итого:</w:t>
            </w:r>
          </w:p>
        </w:tc>
        <w:tc>
          <w:tcPr>
            <w:tcW w:w="6935" w:type="dxa"/>
            <w:gridSpan w:val="7"/>
          </w:tcPr>
          <w:p w:rsidR="00776EDC" w:rsidRDefault="00A4108C">
            <w:pPr>
              <w:pStyle w:val="af"/>
              <w:spacing w:before="80" w:after="80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 xml:space="preserve">                                                                                      75 часов</w:t>
            </w:r>
          </w:p>
        </w:tc>
      </w:tr>
    </w:tbl>
    <w:p w:rsidR="00776EDC" w:rsidRDefault="00776EDC">
      <w:pPr>
        <w:pStyle w:val="af"/>
        <w:shd w:val="clear" w:color="auto" w:fill="FFFFFF"/>
        <w:spacing w:before="80" w:after="80" w:line="360" w:lineRule="auto"/>
        <w:ind w:firstLine="709"/>
        <w:jc w:val="center"/>
        <w:rPr>
          <w:b/>
          <w:color w:val="000000"/>
          <w:sz w:val="28"/>
          <w:szCs w:val="28"/>
        </w:rPr>
      </w:pPr>
    </w:p>
    <w:p w:rsidR="00776EDC" w:rsidRDefault="00A4108C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br w:type="page"/>
      </w:r>
    </w:p>
    <w:p w:rsidR="00776EDC" w:rsidRDefault="00A4108C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>Рабочая программа</w:t>
      </w:r>
      <w:r w:rsidR="00311B1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1</w:t>
      </w:r>
    </w:p>
    <w:p w:rsidR="00776EDC" w:rsidRDefault="005C56F7" w:rsidP="005C56F7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5C56F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Внутренние водные пути Российской Федерации</w:t>
      </w:r>
    </w:p>
    <w:p w:rsidR="00311B1A" w:rsidRPr="00311B1A" w:rsidRDefault="00311B1A" w:rsidP="00311B1A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Тема 1.1. </w:t>
      </w:r>
      <w:r w:rsidRPr="00311B1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Нормативные правовые акты Российской Федерации, регулирующие безопасность судоходства.</w:t>
      </w:r>
    </w:p>
    <w:p w:rsidR="00311B1A" w:rsidRPr="00311B1A" w:rsidRDefault="00311B1A" w:rsidP="00311B1A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Тема1.2 </w:t>
      </w:r>
      <w:r w:rsidRPr="00311B1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Правила плавания маломерных судов, включая правила плавания в портах.</w:t>
      </w:r>
    </w:p>
    <w:p w:rsidR="00311B1A" w:rsidRPr="00311B1A" w:rsidRDefault="00311B1A" w:rsidP="00311B1A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Тема 1.3 </w:t>
      </w:r>
      <w:r w:rsidRPr="00311B1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Вопросы административной ответственности за нарушение правил плавания</w:t>
      </w:r>
      <w:r w:rsidR="00215CF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.</w:t>
      </w:r>
    </w:p>
    <w:p w:rsidR="00311B1A" w:rsidRPr="00311B1A" w:rsidRDefault="00311B1A" w:rsidP="00311B1A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Тема 1.4 </w:t>
      </w:r>
      <w:r w:rsidRPr="00311B1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Вопросы эксплуатации маломерных судов и управления ими</w:t>
      </w:r>
      <w:r w:rsidR="00215CF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.</w:t>
      </w:r>
    </w:p>
    <w:p w:rsidR="00311B1A" w:rsidRPr="00311B1A" w:rsidRDefault="00311B1A" w:rsidP="00311B1A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Тема 1.5 </w:t>
      </w:r>
      <w:r w:rsidRPr="00311B1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Правила шлюзования</w:t>
      </w:r>
      <w:r w:rsidR="00215CF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.</w:t>
      </w:r>
    </w:p>
    <w:p w:rsidR="00311B1A" w:rsidRPr="00311B1A" w:rsidRDefault="00311B1A" w:rsidP="00311B1A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Тема 1.6 </w:t>
      </w:r>
      <w:r w:rsidRPr="00311B1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Основы навигации и радиосвязи в районе плавания</w:t>
      </w:r>
      <w:r w:rsidR="00215CF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.</w:t>
      </w:r>
    </w:p>
    <w:p w:rsidR="00311B1A" w:rsidRDefault="00311B1A" w:rsidP="00AB2BE1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Тема 1.7 </w:t>
      </w:r>
      <w:r w:rsidRPr="00311B1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Основы метеорологии в районе плавания</w:t>
      </w:r>
      <w:r w:rsidR="00215CF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.</w:t>
      </w:r>
    </w:p>
    <w:p w:rsidR="00311B1A" w:rsidRPr="00311B1A" w:rsidRDefault="00311B1A" w:rsidP="00311B1A">
      <w:pPr>
        <w:spacing w:after="0" w:line="36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311B1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Рабочая программа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2</w:t>
      </w:r>
    </w:p>
    <w:p w:rsidR="00311B1A" w:rsidRDefault="00311B1A" w:rsidP="00311B1A">
      <w:pPr>
        <w:spacing w:after="0" w:line="36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311B1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Маломерное судно</w:t>
      </w:r>
      <w:r w:rsidR="00215CF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(гидроцикл).</w:t>
      </w:r>
    </w:p>
    <w:p w:rsidR="00311B1A" w:rsidRPr="00311B1A" w:rsidRDefault="00311B1A" w:rsidP="00311B1A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Тема 2.1 </w:t>
      </w:r>
      <w:r w:rsidRPr="00311B1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Основы теории судна</w:t>
      </w:r>
      <w:r w:rsidR="00215CF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.</w:t>
      </w:r>
    </w:p>
    <w:p w:rsidR="00311B1A" w:rsidRPr="00311B1A" w:rsidRDefault="00311B1A" w:rsidP="00311B1A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Тема 2.2 </w:t>
      </w:r>
      <w:r w:rsidRPr="00311B1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Элементы конструкции маломерных судов, состояние которых влияет на безопасность плавания</w:t>
      </w:r>
      <w:r w:rsidR="00215CF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.</w:t>
      </w:r>
    </w:p>
    <w:p w:rsidR="00311B1A" w:rsidRPr="00311B1A" w:rsidRDefault="00311B1A" w:rsidP="00311B1A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Тема 2.3 </w:t>
      </w:r>
      <w:r w:rsidRPr="00311B1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Уход за судовым двигателем</w:t>
      </w:r>
      <w:r w:rsidR="00215CF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.</w:t>
      </w:r>
    </w:p>
    <w:p w:rsidR="00311B1A" w:rsidRPr="00311B1A" w:rsidRDefault="00311B1A" w:rsidP="00311B1A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Тема 2.4 </w:t>
      </w:r>
      <w:r w:rsidRPr="00311B1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Судовые спасательные средства и правила их использования</w:t>
      </w:r>
      <w:r w:rsidR="00215CF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.</w:t>
      </w:r>
    </w:p>
    <w:p w:rsidR="00311B1A" w:rsidRPr="00311B1A" w:rsidRDefault="00311B1A" w:rsidP="00311B1A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Тема 2.5 </w:t>
      </w:r>
      <w:r w:rsidRPr="00311B1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Предотвращение пожаров и борьба с пожарами</w:t>
      </w:r>
      <w:r w:rsidR="00215CF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.</w:t>
      </w:r>
    </w:p>
    <w:p w:rsidR="00311B1A" w:rsidRPr="00311B1A" w:rsidRDefault="00311B1A" w:rsidP="00311B1A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Тема 2.6 </w:t>
      </w:r>
      <w:r w:rsidRPr="00311B1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Обеспечение непотопляемости</w:t>
      </w:r>
      <w:r w:rsidR="00215CF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.</w:t>
      </w:r>
    </w:p>
    <w:p w:rsidR="00311B1A" w:rsidRPr="00311B1A" w:rsidRDefault="00311B1A" w:rsidP="00311B1A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Тема 2.7 </w:t>
      </w:r>
      <w:r w:rsidRPr="00311B1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Учет воздействия ветра и течения</w:t>
      </w:r>
      <w:r w:rsidR="00215CF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.</w:t>
      </w:r>
    </w:p>
    <w:p w:rsidR="00311B1A" w:rsidRPr="00311B1A" w:rsidRDefault="00311B1A" w:rsidP="00311B1A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Тема 2.8 </w:t>
      </w:r>
      <w:r w:rsidRPr="00311B1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Теория управления судном при выполнении расхождения, включая плавание на встречных курсах и при выполнении обгона</w:t>
      </w:r>
      <w:r w:rsidR="00215CF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.</w:t>
      </w:r>
    </w:p>
    <w:p w:rsidR="00311B1A" w:rsidRPr="00311B1A" w:rsidRDefault="00311B1A" w:rsidP="00311B1A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Тема 2.9 </w:t>
      </w:r>
      <w:r w:rsidRPr="00311B1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Теоретические основы проведения швартовки в различных условиях</w:t>
      </w:r>
      <w:r w:rsidR="00215CF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.</w:t>
      </w:r>
    </w:p>
    <w:p w:rsidR="00311B1A" w:rsidRPr="00311B1A" w:rsidRDefault="00311B1A" w:rsidP="00311B1A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Тема 2.10 </w:t>
      </w:r>
      <w:r w:rsidRPr="00311B1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Факторы, способствующие возникновению происшествий при управлении маломерным судном</w:t>
      </w:r>
      <w:r w:rsidR="00215CF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.</w:t>
      </w:r>
    </w:p>
    <w:p w:rsidR="00311B1A" w:rsidRPr="00311B1A" w:rsidRDefault="00311B1A" w:rsidP="00311B1A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Тема 2.11 </w:t>
      </w:r>
      <w:r w:rsidRPr="00311B1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Меры предотвращения посадки судна на мель</w:t>
      </w:r>
      <w:r w:rsidR="00215CF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.</w:t>
      </w:r>
    </w:p>
    <w:p w:rsidR="00311B1A" w:rsidRPr="00311B1A" w:rsidRDefault="00311B1A" w:rsidP="00311B1A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lastRenderedPageBreak/>
        <w:t xml:space="preserve">Тема 2.12 </w:t>
      </w:r>
      <w:r w:rsidRPr="00311B1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Действия при выходе двигателя из строя, при столкновении, при посадке на мель, при обнаружении возгорания и при пожаре, при поступлении забортной воды</w:t>
      </w:r>
      <w:r w:rsidR="00215CF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.</w:t>
      </w:r>
    </w:p>
    <w:p w:rsidR="00311B1A" w:rsidRPr="00311B1A" w:rsidRDefault="00311B1A" w:rsidP="00311B1A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Тема 2.13 </w:t>
      </w:r>
      <w:r w:rsidRPr="00311B1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Методы оказания первой помощи лицам, пострадавшим в различных ситуациях на судне и водных объектах</w:t>
      </w:r>
      <w:r w:rsidR="00215CF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.</w:t>
      </w:r>
    </w:p>
    <w:p w:rsidR="00311B1A" w:rsidRPr="00311B1A" w:rsidRDefault="00311B1A" w:rsidP="00311B1A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Тема 2.14 </w:t>
      </w:r>
      <w:r w:rsidRPr="00311B1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Предотвращение загрязнения окружающей среды на водных объектах</w:t>
      </w:r>
      <w:r w:rsidR="00215CF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.</w:t>
      </w:r>
    </w:p>
    <w:p w:rsidR="00311B1A" w:rsidRPr="00311B1A" w:rsidRDefault="00311B1A" w:rsidP="00311B1A">
      <w:pPr>
        <w:spacing w:after="0" w:line="36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Рабочая программа 3</w:t>
      </w:r>
    </w:p>
    <w:p w:rsidR="00311B1A" w:rsidRDefault="00311B1A" w:rsidP="00311B1A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311B1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Отработка практических навыков управления маломерным судном</w:t>
      </w:r>
    </w:p>
    <w:p w:rsidR="00311B1A" w:rsidRPr="00311B1A" w:rsidRDefault="00311B1A" w:rsidP="00311B1A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Тема 3.1 </w:t>
      </w:r>
      <w:r w:rsidRPr="00311B1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Начало движения;</w:t>
      </w:r>
    </w:p>
    <w:p w:rsidR="00311B1A" w:rsidRPr="00311B1A" w:rsidRDefault="00311B1A" w:rsidP="00311B1A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Тема 3.2 </w:t>
      </w:r>
      <w:r w:rsidRPr="00311B1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Отход от причала, подход к нему, выполнение швартовых операций;</w:t>
      </w:r>
    </w:p>
    <w:p w:rsidR="00311B1A" w:rsidRPr="00311B1A" w:rsidRDefault="00311B1A" w:rsidP="00311B1A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Тема 3.3 </w:t>
      </w:r>
      <w:r w:rsidRPr="00311B1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Изменение скоростного режима движения, включая остановку и набор скорости;</w:t>
      </w:r>
    </w:p>
    <w:p w:rsidR="00311B1A" w:rsidRPr="00311B1A" w:rsidRDefault="00311B1A" w:rsidP="00311B1A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Тема 3.5</w:t>
      </w:r>
      <w:r w:rsidRPr="00311B1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Удержание судна на курсе, выбор оптимального курса относительно волны, изменение курса, включая повороты на обратный курс и на 360 градусов;</w:t>
      </w:r>
    </w:p>
    <w:p w:rsidR="00311B1A" w:rsidRPr="00311B1A" w:rsidRDefault="00311B1A" w:rsidP="00311B1A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Тема 3.6 </w:t>
      </w:r>
      <w:r w:rsidRPr="00311B1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Движение задним ходом;</w:t>
      </w:r>
    </w:p>
    <w:p w:rsidR="00311B1A" w:rsidRPr="00311B1A" w:rsidRDefault="00311B1A" w:rsidP="00311B1A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Тема 3.7 </w:t>
      </w:r>
      <w:r w:rsidRPr="00311B1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Расхождение со встречными судами и плавучими средствами, оценка опасного сближения с судном, находящимся на носовых курсовых углах и движущимся пересекающимся курсом;</w:t>
      </w:r>
    </w:p>
    <w:p w:rsidR="00311B1A" w:rsidRPr="00311B1A" w:rsidRDefault="00311B1A" w:rsidP="00311B1A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Тема 3.8 </w:t>
      </w:r>
      <w:r w:rsidRPr="00311B1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Распознавание и толкование навигационных знаков по заявленному району плавания, выполнение соответствующих маневров, движение по створам;</w:t>
      </w:r>
    </w:p>
    <w:p w:rsidR="00311B1A" w:rsidRPr="00311B1A" w:rsidRDefault="00311B1A" w:rsidP="00311B1A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Тема 3.9 </w:t>
      </w:r>
      <w:r w:rsidR="009F170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Д</w:t>
      </w:r>
      <w:r w:rsidR="009F1706" w:rsidRPr="009F170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ифферентовка гидроцикла</w:t>
      </w:r>
      <w:r w:rsidRPr="00311B1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;</w:t>
      </w:r>
    </w:p>
    <w:p w:rsidR="00311B1A" w:rsidRPr="00311B1A" w:rsidRDefault="00311B1A" w:rsidP="00311B1A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Тема 3.10 </w:t>
      </w:r>
      <w:r w:rsidR="009F170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П</w:t>
      </w:r>
      <w:r w:rsidR="009F1706" w:rsidRPr="009F170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осадка на гидроцикл и отход на нем от причала</w:t>
      </w:r>
      <w:r w:rsidRPr="00311B1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.</w:t>
      </w:r>
    </w:p>
    <w:p w:rsidR="00311B1A" w:rsidRPr="00311B1A" w:rsidRDefault="00311B1A" w:rsidP="00311B1A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Тема </w:t>
      </w:r>
      <w:r w:rsidR="00703D3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3.11. </w:t>
      </w:r>
      <w:r w:rsidRPr="00311B1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Подход к необорудованному берегу и отход от него;</w:t>
      </w:r>
    </w:p>
    <w:p w:rsidR="00311B1A" w:rsidRPr="00311B1A" w:rsidRDefault="00703D33" w:rsidP="00311B1A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Тема 3.12 </w:t>
      </w:r>
      <w:r w:rsidR="00311B1A" w:rsidRPr="00311B1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Особенности управления, связанные с типами двигателей заявленного для аттестации типа судна, его скоростные и инерционные </w:t>
      </w:r>
      <w:r w:rsidR="00311B1A" w:rsidRPr="00311B1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lastRenderedPageBreak/>
        <w:t>характеристики, а также дрейф и течение, создающие угрозу навала при подходе к причалу и отходе от него;</w:t>
      </w:r>
    </w:p>
    <w:p w:rsidR="00311B1A" w:rsidRPr="00311B1A" w:rsidRDefault="00703D33" w:rsidP="00311B1A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Тема 3.13 </w:t>
      </w:r>
      <w:r w:rsidR="00311B1A" w:rsidRPr="00311B1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Расчет курса, своевременное выполнение его корректуры, направление движения в назначенном районе (при проверке практических навыков для плавания во внутренних водных путях Российской Федерации, внутренних морских водах и в территориальном море Российской Федерации);</w:t>
      </w:r>
    </w:p>
    <w:p w:rsidR="00311B1A" w:rsidRPr="00311B1A" w:rsidRDefault="00703D33" w:rsidP="00311B1A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Тема 3.14 </w:t>
      </w:r>
      <w:r w:rsidR="00311B1A" w:rsidRPr="00311B1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Выбор курса, не приводящего к столкновению, при определении опасных целей визуально, с использованием установленных на судне компаса, радиолокатора (при проверке практических навыков для плавания во внутренних водных путях Российской Федерации, внутренних морских водах и в территориальном море Российской Федерации);</w:t>
      </w:r>
    </w:p>
    <w:p w:rsidR="00311B1A" w:rsidRPr="00311B1A" w:rsidRDefault="00703D33" w:rsidP="00311B1A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Тема 3.15</w:t>
      </w:r>
      <w:r w:rsidR="00857C2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r w:rsidR="00311B1A" w:rsidRPr="00311B1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Обеспечение удержания судна в районе намеченной стоянки,  исключающего угрозу обрыва </w:t>
      </w:r>
      <w:r w:rsidR="009F170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швартовых канатов</w:t>
      </w:r>
      <w:r w:rsidR="00311B1A" w:rsidRPr="00311B1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(при проверке практических навыков для плавания во внутренних водных путях Российской Федерации, внутренних морских водах и в территориальном море Российской Федерации).</w:t>
      </w:r>
    </w:p>
    <w:p w:rsidR="00776EDC" w:rsidRDefault="00301B34">
      <w:pPr>
        <w:pStyle w:val="af"/>
        <w:shd w:val="clear" w:color="auto" w:fill="FFFFFF"/>
        <w:spacing w:before="280" w:after="280"/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Итоговая аттестация</w:t>
      </w:r>
    </w:p>
    <w:p w:rsidR="00776EDC" w:rsidRDefault="00A4108C">
      <w:pPr>
        <w:pStyle w:val="af"/>
        <w:shd w:val="clear" w:color="auto" w:fill="FFFFFF"/>
        <w:spacing w:before="280" w:after="280"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Оценка качества освоения про</w:t>
      </w:r>
      <w:r w:rsidR="00AB2BE1">
        <w:rPr>
          <w:color w:val="000000"/>
          <w:sz w:val="28"/>
          <w:szCs w:val="28"/>
        </w:rPr>
        <w:t xml:space="preserve">граммы включает </w:t>
      </w:r>
      <w:r>
        <w:rPr>
          <w:color w:val="000000"/>
          <w:sz w:val="28"/>
          <w:szCs w:val="28"/>
        </w:rPr>
        <w:t>итого</w:t>
      </w:r>
      <w:r w:rsidR="00BD2121">
        <w:rPr>
          <w:color w:val="000000"/>
          <w:sz w:val="28"/>
          <w:szCs w:val="28"/>
        </w:rPr>
        <w:t>вую аттестацию слушателя курсов.</w:t>
      </w:r>
    </w:p>
    <w:p w:rsidR="00BD2121" w:rsidRDefault="00BD2121" w:rsidP="00BD2121">
      <w:pPr>
        <w:pStyle w:val="af"/>
        <w:shd w:val="clear" w:color="auto" w:fill="FFFFFF"/>
        <w:spacing w:before="80" w:after="80"/>
        <w:ind w:firstLine="709"/>
        <w:jc w:val="center"/>
        <w:rPr>
          <w:b/>
          <w:color w:val="000000"/>
          <w:sz w:val="28"/>
          <w:szCs w:val="28"/>
        </w:rPr>
      </w:pPr>
      <w:r w:rsidRPr="00703D33">
        <w:rPr>
          <w:b/>
          <w:color w:val="000000"/>
          <w:sz w:val="28"/>
          <w:szCs w:val="28"/>
        </w:rPr>
        <w:t>Оценочные материалы к итоговой аттестации</w:t>
      </w:r>
    </w:p>
    <w:p w:rsidR="00BD2121" w:rsidRPr="00703D33" w:rsidRDefault="00BD2121" w:rsidP="00BD2121">
      <w:pPr>
        <w:pStyle w:val="af"/>
        <w:shd w:val="clear" w:color="auto" w:fill="FFFFFF"/>
        <w:spacing w:before="80" w:after="80"/>
        <w:ind w:firstLine="709"/>
        <w:jc w:val="center"/>
        <w:rPr>
          <w:color w:val="000000"/>
          <w:sz w:val="28"/>
          <w:szCs w:val="28"/>
        </w:rPr>
      </w:pPr>
      <w:r w:rsidRPr="00703D33">
        <w:rPr>
          <w:color w:val="000000"/>
          <w:sz w:val="28"/>
          <w:szCs w:val="28"/>
        </w:rPr>
        <w:t>Итоговой тест для</w:t>
      </w:r>
      <w:r>
        <w:rPr>
          <w:color w:val="000000"/>
          <w:sz w:val="28"/>
          <w:szCs w:val="28"/>
        </w:rPr>
        <w:t xml:space="preserve"> </w:t>
      </w:r>
      <w:r w:rsidRPr="00703D33">
        <w:rPr>
          <w:color w:val="000000"/>
          <w:sz w:val="28"/>
          <w:szCs w:val="28"/>
        </w:rPr>
        <w:t>аттестации слушателя курсов</w:t>
      </w:r>
    </w:p>
    <w:p w:rsidR="00BD2121" w:rsidRPr="00FC1C92" w:rsidRDefault="00BD2121" w:rsidP="00BD2121">
      <w:pPr>
        <w:pStyle w:val="af"/>
        <w:shd w:val="clear" w:color="auto" w:fill="FFFFFF"/>
        <w:spacing w:before="80" w:after="80"/>
        <w:ind w:firstLine="709"/>
        <w:jc w:val="center"/>
        <w:rPr>
          <w:i/>
          <w:color w:val="000000"/>
          <w:sz w:val="28"/>
          <w:szCs w:val="28"/>
        </w:rPr>
      </w:pPr>
      <w:r w:rsidRPr="00FC1C92">
        <w:rPr>
          <w:b/>
          <w:color w:val="000000"/>
          <w:sz w:val="28"/>
          <w:szCs w:val="28"/>
        </w:rPr>
        <w:t xml:space="preserve"> </w:t>
      </w:r>
      <w:r w:rsidRPr="00FC1C92">
        <w:rPr>
          <w:i/>
          <w:color w:val="000000"/>
          <w:sz w:val="28"/>
          <w:szCs w:val="28"/>
        </w:rPr>
        <w:t>Выберите</w:t>
      </w:r>
      <w:r>
        <w:rPr>
          <w:i/>
          <w:color w:val="000000"/>
          <w:sz w:val="28"/>
          <w:szCs w:val="28"/>
        </w:rPr>
        <w:t xml:space="preserve"> </w:t>
      </w:r>
      <w:r w:rsidRPr="00FC1C92">
        <w:rPr>
          <w:i/>
          <w:color w:val="000000"/>
          <w:sz w:val="28"/>
          <w:szCs w:val="28"/>
        </w:rPr>
        <w:t>1один правильный ответ из представленных в тесте.</w:t>
      </w:r>
    </w:p>
    <w:p w:rsidR="00BD2121" w:rsidRPr="00FC1C92" w:rsidRDefault="00BD2121" w:rsidP="00BD2121">
      <w:pPr>
        <w:pStyle w:val="af"/>
        <w:shd w:val="clear" w:color="auto" w:fill="FFFFFF"/>
        <w:spacing w:before="80" w:after="80"/>
        <w:ind w:firstLine="709"/>
        <w:jc w:val="both"/>
        <w:rPr>
          <w:color w:val="000000"/>
          <w:sz w:val="28"/>
          <w:szCs w:val="28"/>
        </w:rPr>
      </w:pPr>
      <w:r w:rsidRPr="00FC1C92">
        <w:rPr>
          <w:b/>
          <w:color w:val="000000"/>
          <w:sz w:val="28"/>
          <w:szCs w:val="28"/>
        </w:rPr>
        <w:t>1.</w:t>
      </w:r>
      <w:r w:rsidRPr="00FC1C92">
        <w:rPr>
          <w:color w:val="000000"/>
          <w:sz w:val="28"/>
          <w:szCs w:val="28"/>
        </w:rPr>
        <w:t xml:space="preserve"> </w:t>
      </w:r>
      <w:r w:rsidR="001B6FE4" w:rsidRPr="001B6FE4">
        <w:rPr>
          <w:b/>
          <w:color w:val="000000"/>
          <w:sz w:val="28"/>
          <w:szCs w:val="28"/>
        </w:rPr>
        <w:t>Чем регулирует</w:t>
      </w:r>
      <w:r w:rsidR="001B6FE4">
        <w:rPr>
          <w:b/>
          <w:color w:val="000000"/>
          <w:sz w:val="28"/>
          <w:szCs w:val="28"/>
        </w:rPr>
        <w:t>ся ходовой дифферент гидроцикла</w:t>
      </w:r>
      <w:r w:rsidRPr="00FC1C92">
        <w:rPr>
          <w:b/>
          <w:color w:val="000000"/>
          <w:sz w:val="28"/>
          <w:szCs w:val="28"/>
        </w:rPr>
        <w:t>?</w:t>
      </w:r>
    </w:p>
    <w:p w:rsidR="00BD2121" w:rsidRPr="00FC1C92" w:rsidRDefault="00BD2121" w:rsidP="00BD2121">
      <w:pPr>
        <w:pStyle w:val="af"/>
        <w:shd w:val="clear" w:color="auto" w:fill="FFFFFF"/>
        <w:spacing w:before="80" w:after="80"/>
        <w:ind w:firstLine="709"/>
        <w:jc w:val="both"/>
        <w:rPr>
          <w:color w:val="000000"/>
          <w:sz w:val="28"/>
          <w:szCs w:val="28"/>
        </w:rPr>
      </w:pPr>
      <w:r w:rsidRPr="00FC1C92">
        <w:rPr>
          <w:color w:val="000000"/>
          <w:sz w:val="28"/>
          <w:szCs w:val="28"/>
        </w:rPr>
        <w:t>1.</w:t>
      </w:r>
      <w:r w:rsidR="001B6FE4" w:rsidRPr="001B6FE4">
        <w:t xml:space="preserve"> </w:t>
      </w:r>
      <w:r w:rsidR="001B6FE4" w:rsidRPr="001B6FE4">
        <w:rPr>
          <w:color w:val="000000"/>
          <w:sz w:val="28"/>
          <w:szCs w:val="28"/>
        </w:rPr>
        <w:t>Изменением наклона сопла водометного движителя</w:t>
      </w:r>
      <w:r w:rsidRPr="00FC1C92">
        <w:rPr>
          <w:color w:val="000000"/>
          <w:sz w:val="28"/>
          <w:szCs w:val="28"/>
        </w:rPr>
        <w:t>.</w:t>
      </w:r>
    </w:p>
    <w:p w:rsidR="00BD2121" w:rsidRPr="00FC1C92" w:rsidRDefault="00BD2121" w:rsidP="001B6FE4">
      <w:pPr>
        <w:pStyle w:val="af"/>
        <w:shd w:val="clear" w:color="auto" w:fill="FFFFFF"/>
        <w:spacing w:before="80" w:after="80"/>
        <w:ind w:firstLine="709"/>
        <w:jc w:val="both"/>
        <w:rPr>
          <w:color w:val="000000"/>
          <w:sz w:val="28"/>
          <w:szCs w:val="28"/>
        </w:rPr>
      </w:pPr>
      <w:r w:rsidRPr="00FC1C92">
        <w:rPr>
          <w:color w:val="000000"/>
          <w:sz w:val="28"/>
          <w:szCs w:val="28"/>
        </w:rPr>
        <w:t xml:space="preserve">2. </w:t>
      </w:r>
      <w:r w:rsidR="001B6FE4" w:rsidRPr="001B6FE4">
        <w:rPr>
          <w:color w:val="000000"/>
          <w:sz w:val="28"/>
          <w:szCs w:val="28"/>
        </w:rPr>
        <w:t>Отклонением вперед - назад руля гидроцикла</w:t>
      </w:r>
      <w:r w:rsidRPr="00FC1C92">
        <w:rPr>
          <w:color w:val="000000"/>
          <w:sz w:val="28"/>
          <w:szCs w:val="28"/>
        </w:rPr>
        <w:t>.</w:t>
      </w:r>
    </w:p>
    <w:p w:rsidR="00BD2121" w:rsidRPr="00FC1C92" w:rsidRDefault="00BD2121" w:rsidP="00BD2121">
      <w:pPr>
        <w:pStyle w:val="af"/>
        <w:shd w:val="clear" w:color="auto" w:fill="FFFFFF"/>
        <w:spacing w:before="80" w:after="80"/>
        <w:ind w:firstLine="709"/>
        <w:jc w:val="both"/>
        <w:rPr>
          <w:color w:val="000000"/>
          <w:sz w:val="28"/>
          <w:szCs w:val="28"/>
        </w:rPr>
      </w:pPr>
      <w:r w:rsidRPr="00FC1C92">
        <w:rPr>
          <w:color w:val="000000"/>
          <w:sz w:val="28"/>
          <w:szCs w:val="28"/>
        </w:rPr>
        <w:t xml:space="preserve">3. </w:t>
      </w:r>
      <w:r w:rsidR="001B6FE4" w:rsidRPr="001B6FE4">
        <w:rPr>
          <w:color w:val="000000"/>
          <w:sz w:val="28"/>
          <w:szCs w:val="28"/>
        </w:rPr>
        <w:t>Изменением числа оборотов двигателя</w:t>
      </w:r>
      <w:r w:rsidRPr="00FC1C92">
        <w:rPr>
          <w:color w:val="000000"/>
          <w:sz w:val="28"/>
          <w:szCs w:val="28"/>
        </w:rPr>
        <w:t>.</w:t>
      </w:r>
    </w:p>
    <w:p w:rsidR="00BD2121" w:rsidRPr="00FC1C92" w:rsidRDefault="00BD2121" w:rsidP="00BD2121">
      <w:pPr>
        <w:pStyle w:val="af"/>
        <w:shd w:val="clear" w:color="auto" w:fill="FFFFFF"/>
        <w:spacing w:before="80" w:after="80"/>
        <w:ind w:firstLine="709"/>
        <w:jc w:val="both"/>
        <w:rPr>
          <w:color w:val="000000"/>
          <w:sz w:val="28"/>
          <w:szCs w:val="28"/>
        </w:rPr>
      </w:pPr>
      <w:r w:rsidRPr="00FC1C92">
        <w:rPr>
          <w:color w:val="000000"/>
          <w:sz w:val="28"/>
          <w:szCs w:val="28"/>
        </w:rPr>
        <w:lastRenderedPageBreak/>
        <w:t xml:space="preserve">4. </w:t>
      </w:r>
      <w:r w:rsidR="001B6FE4" w:rsidRPr="001B6FE4">
        <w:rPr>
          <w:color w:val="000000"/>
          <w:sz w:val="28"/>
          <w:szCs w:val="28"/>
        </w:rPr>
        <w:t>Любым из перечисленных способов</w:t>
      </w:r>
      <w:r w:rsidRPr="00FC1C92">
        <w:rPr>
          <w:color w:val="000000"/>
          <w:sz w:val="28"/>
          <w:szCs w:val="28"/>
        </w:rPr>
        <w:t>.</w:t>
      </w:r>
    </w:p>
    <w:p w:rsidR="00BD2121" w:rsidRPr="00FC1C92" w:rsidRDefault="00BD2121" w:rsidP="00BD2121">
      <w:pPr>
        <w:pStyle w:val="af"/>
        <w:shd w:val="clear" w:color="auto" w:fill="FFFFFF"/>
        <w:spacing w:before="80" w:after="80"/>
        <w:ind w:firstLine="709"/>
        <w:jc w:val="both"/>
        <w:rPr>
          <w:color w:val="000000"/>
          <w:sz w:val="28"/>
          <w:szCs w:val="28"/>
        </w:rPr>
      </w:pPr>
      <w:r w:rsidRPr="00FC1C92">
        <w:rPr>
          <w:b/>
          <w:color w:val="000000"/>
          <w:sz w:val="28"/>
          <w:szCs w:val="28"/>
        </w:rPr>
        <w:t>2. Какие действия необходимо предпринять судоводителю маломерного судна, попавшему в штормовые условия, чтобы обеспечить безопасность?</w:t>
      </w:r>
    </w:p>
    <w:p w:rsidR="00BD2121" w:rsidRPr="00FC1C92" w:rsidRDefault="00BD2121" w:rsidP="00BD2121">
      <w:pPr>
        <w:pStyle w:val="af"/>
        <w:shd w:val="clear" w:color="auto" w:fill="FFFFFF"/>
        <w:spacing w:before="80" w:after="80"/>
        <w:ind w:firstLine="709"/>
        <w:jc w:val="both"/>
        <w:rPr>
          <w:color w:val="000000"/>
          <w:sz w:val="28"/>
          <w:szCs w:val="28"/>
        </w:rPr>
      </w:pPr>
      <w:r w:rsidRPr="00FC1C92">
        <w:rPr>
          <w:color w:val="000000"/>
          <w:sz w:val="28"/>
          <w:szCs w:val="28"/>
        </w:rPr>
        <w:t>1. Лечь в дрейф.</w:t>
      </w:r>
    </w:p>
    <w:p w:rsidR="00BD2121" w:rsidRPr="00FC1C92" w:rsidRDefault="00BD2121" w:rsidP="00BD2121">
      <w:pPr>
        <w:pStyle w:val="af"/>
        <w:shd w:val="clear" w:color="auto" w:fill="FFFFFF"/>
        <w:spacing w:before="80" w:after="80"/>
        <w:ind w:firstLine="709"/>
        <w:jc w:val="both"/>
        <w:rPr>
          <w:color w:val="000000"/>
          <w:sz w:val="28"/>
          <w:szCs w:val="28"/>
        </w:rPr>
      </w:pPr>
      <w:r w:rsidRPr="00FC1C92">
        <w:rPr>
          <w:color w:val="000000"/>
          <w:sz w:val="28"/>
          <w:szCs w:val="28"/>
        </w:rPr>
        <w:t>2. Увеличить ход и идти вразрез волне.</w:t>
      </w:r>
    </w:p>
    <w:p w:rsidR="00BD2121" w:rsidRPr="00FC1C92" w:rsidRDefault="00BD2121" w:rsidP="00BD2121">
      <w:pPr>
        <w:pStyle w:val="af"/>
        <w:shd w:val="clear" w:color="auto" w:fill="FFFFFF"/>
        <w:spacing w:before="80" w:after="80"/>
        <w:ind w:firstLine="709"/>
        <w:jc w:val="both"/>
        <w:rPr>
          <w:color w:val="000000"/>
          <w:sz w:val="28"/>
          <w:szCs w:val="28"/>
        </w:rPr>
      </w:pPr>
      <w:r w:rsidRPr="00FC1C92">
        <w:rPr>
          <w:color w:val="000000"/>
          <w:sz w:val="28"/>
          <w:szCs w:val="28"/>
        </w:rPr>
        <w:t>3. Дать "малый ход" и держать судно "носом на ветер".</w:t>
      </w:r>
    </w:p>
    <w:p w:rsidR="00BD2121" w:rsidRPr="00FC1C92" w:rsidRDefault="00BD2121" w:rsidP="00BD2121">
      <w:pPr>
        <w:pStyle w:val="af"/>
        <w:shd w:val="clear" w:color="auto" w:fill="FFFFFF"/>
        <w:spacing w:before="80" w:after="80"/>
        <w:ind w:firstLine="709"/>
        <w:jc w:val="both"/>
        <w:rPr>
          <w:color w:val="000000"/>
          <w:sz w:val="28"/>
          <w:szCs w:val="28"/>
        </w:rPr>
      </w:pPr>
      <w:r w:rsidRPr="00FC1C92">
        <w:rPr>
          <w:color w:val="000000"/>
          <w:sz w:val="28"/>
          <w:szCs w:val="28"/>
        </w:rPr>
        <w:t>4. Идти по волне на полном ходу.</w:t>
      </w:r>
    </w:p>
    <w:p w:rsidR="00BD2121" w:rsidRPr="00FC1C92" w:rsidRDefault="00BD2121" w:rsidP="00BD2121">
      <w:pPr>
        <w:pStyle w:val="af"/>
        <w:shd w:val="clear" w:color="auto" w:fill="FFFFFF"/>
        <w:spacing w:before="80" w:after="80"/>
        <w:ind w:firstLine="709"/>
        <w:jc w:val="both"/>
        <w:rPr>
          <w:b/>
          <w:color w:val="000000"/>
          <w:sz w:val="28"/>
          <w:szCs w:val="28"/>
        </w:rPr>
      </w:pPr>
      <w:r w:rsidRPr="00FC1C92">
        <w:rPr>
          <w:b/>
          <w:color w:val="000000"/>
          <w:sz w:val="28"/>
          <w:szCs w:val="28"/>
        </w:rPr>
        <w:t xml:space="preserve">3. </w:t>
      </w:r>
      <w:r w:rsidR="001B6FE4" w:rsidRPr="001B6FE4">
        <w:rPr>
          <w:b/>
          <w:color w:val="000000"/>
          <w:sz w:val="28"/>
          <w:szCs w:val="28"/>
        </w:rPr>
        <w:t>При каком режиме работы двигателя гидроцикла можно включать реверсивное устройство?</w:t>
      </w:r>
    </w:p>
    <w:p w:rsidR="00BD2121" w:rsidRPr="00FC1C92" w:rsidRDefault="00BD2121" w:rsidP="00BD2121">
      <w:pPr>
        <w:pStyle w:val="af"/>
        <w:shd w:val="clear" w:color="auto" w:fill="FFFFFF"/>
        <w:spacing w:before="80" w:after="80"/>
        <w:ind w:firstLine="709"/>
        <w:jc w:val="both"/>
        <w:rPr>
          <w:color w:val="000000"/>
          <w:sz w:val="28"/>
          <w:szCs w:val="28"/>
        </w:rPr>
      </w:pPr>
      <w:r w:rsidRPr="00FC1C92">
        <w:rPr>
          <w:color w:val="000000"/>
          <w:sz w:val="28"/>
          <w:szCs w:val="28"/>
        </w:rPr>
        <w:t xml:space="preserve">1. </w:t>
      </w:r>
      <w:r w:rsidR="001B6FE4" w:rsidRPr="001B6FE4">
        <w:rPr>
          <w:color w:val="000000"/>
          <w:sz w:val="28"/>
          <w:szCs w:val="28"/>
        </w:rPr>
        <w:t>На холостом ходу</w:t>
      </w:r>
      <w:r w:rsidRPr="00FC1C92">
        <w:rPr>
          <w:color w:val="000000"/>
          <w:sz w:val="28"/>
          <w:szCs w:val="28"/>
        </w:rPr>
        <w:t>.</w:t>
      </w:r>
    </w:p>
    <w:p w:rsidR="00BD2121" w:rsidRPr="00FC1C92" w:rsidRDefault="00BD2121" w:rsidP="00BD2121">
      <w:pPr>
        <w:pStyle w:val="af"/>
        <w:shd w:val="clear" w:color="auto" w:fill="FFFFFF"/>
        <w:spacing w:before="80" w:after="80"/>
        <w:ind w:firstLine="709"/>
        <w:jc w:val="both"/>
        <w:rPr>
          <w:color w:val="000000"/>
          <w:sz w:val="28"/>
          <w:szCs w:val="28"/>
        </w:rPr>
      </w:pPr>
      <w:r w:rsidRPr="00FC1C92">
        <w:rPr>
          <w:color w:val="000000"/>
          <w:sz w:val="28"/>
          <w:szCs w:val="28"/>
        </w:rPr>
        <w:t xml:space="preserve">2. </w:t>
      </w:r>
      <w:r w:rsidR="001B6FE4" w:rsidRPr="001B6FE4">
        <w:rPr>
          <w:color w:val="000000"/>
          <w:sz w:val="28"/>
          <w:szCs w:val="28"/>
        </w:rPr>
        <w:t>На средней скорости</w:t>
      </w:r>
      <w:r w:rsidRPr="00FC1C92">
        <w:rPr>
          <w:color w:val="000000"/>
          <w:sz w:val="28"/>
          <w:szCs w:val="28"/>
        </w:rPr>
        <w:t>.</w:t>
      </w:r>
    </w:p>
    <w:p w:rsidR="00BD2121" w:rsidRPr="00FC1C92" w:rsidRDefault="00BD2121" w:rsidP="00BD2121">
      <w:pPr>
        <w:pStyle w:val="af"/>
        <w:shd w:val="clear" w:color="auto" w:fill="FFFFFF"/>
        <w:spacing w:before="80" w:after="80"/>
        <w:ind w:firstLine="709"/>
        <w:jc w:val="both"/>
        <w:rPr>
          <w:color w:val="000000"/>
          <w:sz w:val="28"/>
          <w:szCs w:val="28"/>
        </w:rPr>
      </w:pPr>
      <w:r w:rsidRPr="00FC1C92">
        <w:rPr>
          <w:color w:val="000000"/>
          <w:sz w:val="28"/>
          <w:szCs w:val="28"/>
        </w:rPr>
        <w:t xml:space="preserve">3. </w:t>
      </w:r>
      <w:r w:rsidR="001B6FE4" w:rsidRPr="001B6FE4">
        <w:rPr>
          <w:color w:val="000000"/>
          <w:sz w:val="28"/>
          <w:szCs w:val="28"/>
        </w:rPr>
        <w:t>На самой малой скорости</w:t>
      </w:r>
      <w:r w:rsidRPr="00FC1C92">
        <w:rPr>
          <w:color w:val="000000"/>
          <w:sz w:val="28"/>
          <w:szCs w:val="28"/>
        </w:rPr>
        <w:t>.</w:t>
      </w:r>
    </w:p>
    <w:p w:rsidR="00BD2121" w:rsidRPr="00FC1C92" w:rsidRDefault="00BD2121" w:rsidP="00BD2121">
      <w:pPr>
        <w:pStyle w:val="af"/>
        <w:shd w:val="clear" w:color="auto" w:fill="FFFFFF"/>
        <w:spacing w:before="80" w:after="80"/>
        <w:ind w:firstLine="709"/>
        <w:jc w:val="both"/>
        <w:rPr>
          <w:color w:val="000000"/>
          <w:sz w:val="28"/>
          <w:szCs w:val="28"/>
        </w:rPr>
      </w:pPr>
      <w:r w:rsidRPr="00FC1C92">
        <w:rPr>
          <w:color w:val="000000"/>
          <w:sz w:val="28"/>
          <w:szCs w:val="28"/>
        </w:rPr>
        <w:t xml:space="preserve">4. </w:t>
      </w:r>
      <w:r w:rsidR="001B6FE4" w:rsidRPr="001B6FE4">
        <w:rPr>
          <w:color w:val="000000"/>
          <w:sz w:val="28"/>
          <w:szCs w:val="28"/>
        </w:rPr>
        <w:t>На полном ходу</w:t>
      </w:r>
      <w:r w:rsidR="001B6FE4">
        <w:rPr>
          <w:color w:val="000000"/>
          <w:sz w:val="28"/>
          <w:szCs w:val="28"/>
        </w:rPr>
        <w:t>.</w:t>
      </w:r>
    </w:p>
    <w:p w:rsidR="00BD2121" w:rsidRPr="00FC1C92" w:rsidRDefault="00BD2121" w:rsidP="00BD2121">
      <w:pPr>
        <w:pStyle w:val="af"/>
        <w:shd w:val="clear" w:color="auto" w:fill="FFFFFF"/>
        <w:spacing w:before="80" w:after="80"/>
        <w:ind w:firstLine="709"/>
        <w:jc w:val="both"/>
        <w:rPr>
          <w:b/>
          <w:color w:val="000000"/>
          <w:sz w:val="28"/>
          <w:szCs w:val="28"/>
        </w:rPr>
      </w:pPr>
      <w:r w:rsidRPr="00FC1C92">
        <w:rPr>
          <w:b/>
          <w:color w:val="000000"/>
          <w:sz w:val="28"/>
          <w:szCs w:val="28"/>
        </w:rPr>
        <w:t>4. Если судно уступает дорогу другому судну, как должно маневрировать судно, которому уступают дорогу?</w:t>
      </w:r>
    </w:p>
    <w:p w:rsidR="00BD2121" w:rsidRPr="00FC1C92" w:rsidRDefault="00BD2121" w:rsidP="00BD2121">
      <w:pPr>
        <w:pStyle w:val="af"/>
        <w:shd w:val="clear" w:color="auto" w:fill="FFFFFF"/>
        <w:spacing w:before="80" w:after="80"/>
        <w:ind w:firstLine="709"/>
        <w:jc w:val="both"/>
        <w:rPr>
          <w:color w:val="000000"/>
          <w:sz w:val="28"/>
          <w:szCs w:val="28"/>
        </w:rPr>
      </w:pPr>
      <w:r w:rsidRPr="00FC1C92">
        <w:rPr>
          <w:color w:val="000000"/>
          <w:sz w:val="28"/>
          <w:szCs w:val="28"/>
        </w:rPr>
        <w:t>1. Снизить скорость.</w:t>
      </w:r>
    </w:p>
    <w:p w:rsidR="00BD2121" w:rsidRPr="00FC1C92" w:rsidRDefault="00BD2121" w:rsidP="00BD2121">
      <w:pPr>
        <w:pStyle w:val="af"/>
        <w:shd w:val="clear" w:color="auto" w:fill="FFFFFF"/>
        <w:spacing w:before="80" w:after="80"/>
        <w:ind w:firstLine="709"/>
        <w:jc w:val="both"/>
        <w:rPr>
          <w:color w:val="000000"/>
          <w:sz w:val="28"/>
          <w:szCs w:val="28"/>
        </w:rPr>
      </w:pPr>
      <w:r w:rsidRPr="00FC1C92">
        <w:rPr>
          <w:color w:val="000000"/>
          <w:sz w:val="28"/>
          <w:szCs w:val="28"/>
        </w:rPr>
        <w:t>2. Увеличить скорость не меняя курса.</w:t>
      </w:r>
    </w:p>
    <w:p w:rsidR="00BD2121" w:rsidRPr="00FC1C92" w:rsidRDefault="00BD2121" w:rsidP="00BD2121">
      <w:pPr>
        <w:pStyle w:val="af"/>
        <w:shd w:val="clear" w:color="auto" w:fill="FFFFFF"/>
        <w:spacing w:before="80" w:after="80"/>
        <w:ind w:firstLine="709"/>
        <w:jc w:val="both"/>
        <w:rPr>
          <w:color w:val="000000"/>
          <w:sz w:val="28"/>
          <w:szCs w:val="28"/>
        </w:rPr>
      </w:pPr>
      <w:r w:rsidRPr="00FC1C92">
        <w:rPr>
          <w:color w:val="000000"/>
          <w:sz w:val="28"/>
          <w:szCs w:val="28"/>
        </w:rPr>
        <w:t>3. Идти прежним курсом и с той же скоростью.</w:t>
      </w:r>
    </w:p>
    <w:p w:rsidR="00BD2121" w:rsidRPr="00FC1C92" w:rsidRDefault="00BD2121" w:rsidP="00BD2121">
      <w:pPr>
        <w:pStyle w:val="af"/>
        <w:shd w:val="clear" w:color="auto" w:fill="FFFFFF"/>
        <w:spacing w:before="80" w:after="80"/>
        <w:ind w:firstLine="709"/>
        <w:jc w:val="both"/>
        <w:rPr>
          <w:color w:val="000000"/>
          <w:sz w:val="28"/>
          <w:szCs w:val="28"/>
        </w:rPr>
      </w:pPr>
      <w:r w:rsidRPr="00FC1C92">
        <w:rPr>
          <w:color w:val="000000"/>
          <w:sz w:val="28"/>
          <w:szCs w:val="28"/>
        </w:rPr>
        <w:t>4. Увеличить скорость и отвернуть вправо.</w:t>
      </w:r>
    </w:p>
    <w:p w:rsidR="00BD2121" w:rsidRPr="00FC1C92" w:rsidRDefault="00BD2121" w:rsidP="00BD2121">
      <w:pPr>
        <w:pStyle w:val="af"/>
        <w:shd w:val="clear" w:color="auto" w:fill="FFFFFF"/>
        <w:spacing w:before="80" w:after="80"/>
        <w:ind w:firstLine="709"/>
        <w:jc w:val="both"/>
        <w:rPr>
          <w:b/>
          <w:color w:val="000000"/>
          <w:sz w:val="28"/>
          <w:szCs w:val="28"/>
        </w:rPr>
      </w:pPr>
      <w:r w:rsidRPr="00FC1C92">
        <w:rPr>
          <w:b/>
          <w:color w:val="000000"/>
          <w:sz w:val="28"/>
          <w:szCs w:val="28"/>
        </w:rPr>
        <w:t xml:space="preserve">5 Как следует подходить на </w:t>
      </w:r>
      <w:r w:rsidR="001B6FE4">
        <w:rPr>
          <w:b/>
          <w:color w:val="000000"/>
          <w:sz w:val="28"/>
          <w:szCs w:val="28"/>
        </w:rPr>
        <w:t>гидроцикле</w:t>
      </w:r>
      <w:r w:rsidR="00884858">
        <w:rPr>
          <w:b/>
          <w:color w:val="000000"/>
          <w:sz w:val="28"/>
          <w:szCs w:val="28"/>
        </w:rPr>
        <w:t xml:space="preserve"> для спасения</w:t>
      </w:r>
      <w:r w:rsidR="00884858" w:rsidRPr="00884858">
        <w:rPr>
          <w:b/>
          <w:color w:val="000000"/>
          <w:sz w:val="28"/>
          <w:szCs w:val="28"/>
        </w:rPr>
        <w:t xml:space="preserve"> </w:t>
      </w:r>
      <w:r w:rsidRPr="00FC1C92">
        <w:rPr>
          <w:b/>
          <w:color w:val="000000"/>
          <w:sz w:val="28"/>
          <w:szCs w:val="28"/>
        </w:rPr>
        <w:t>тонущего при ветреной погоде?</w:t>
      </w:r>
    </w:p>
    <w:p w:rsidR="00BD2121" w:rsidRPr="00FC1C92" w:rsidRDefault="00BD2121" w:rsidP="00BD2121">
      <w:pPr>
        <w:pStyle w:val="af"/>
        <w:shd w:val="clear" w:color="auto" w:fill="FFFFFF"/>
        <w:spacing w:before="80" w:after="80"/>
        <w:ind w:firstLine="709"/>
        <w:jc w:val="both"/>
        <w:rPr>
          <w:color w:val="000000"/>
          <w:sz w:val="28"/>
          <w:szCs w:val="28"/>
        </w:rPr>
      </w:pPr>
      <w:r w:rsidRPr="00FC1C92">
        <w:rPr>
          <w:color w:val="000000"/>
          <w:sz w:val="28"/>
          <w:szCs w:val="28"/>
        </w:rPr>
        <w:t>1. Носом против ветра на малом ходу.</w:t>
      </w:r>
    </w:p>
    <w:p w:rsidR="00BD2121" w:rsidRPr="00FC1C92" w:rsidRDefault="00BD2121" w:rsidP="00BD2121">
      <w:pPr>
        <w:pStyle w:val="af"/>
        <w:shd w:val="clear" w:color="auto" w:fill="FFFFFF"/>
        <w:spacing w:before="80" w:after="80"/>
        <w:ind w:firstLine="709"/>
        <w:jc w:val="both"/>
        <w:rPr>
          <w:color w:val="000000"/>
          <w:sz w:val="28"/>
          <w:szCs w:val="28"/>
        </w:rPr>
      </w:pPr>
      <w:r w:rsidRPr="00FC1C92">
        <w:rPr>
          <w:color w:val="000000"/>
          <w:sz w:val="28"/>
          <w:szCs w:val="28"/>
        </w:rPr>
        <w:t>2. Носом по ветру на малом ходу.</w:t>
      </w:r>
    </w:p>
    <w:p w:rsidR="00BD2121" w:rsidRPr="00FC1C92" w:rsidRDefault="00BD2121" w:rsidP="00BD2121">
      <w:pPr>
        <w:pStyle w:val="af"/>
        <w:shd w:val="clear" w:color="auto" w:fill="FFFFFF"/>
        <w:spacing w:before="80" w:after="80"/>
        <w:ind w:firstLine="709"/>
        <w:jc w:val="both"/>
        <w:rPr>
          <w:color w:val="000000"/>
          <w:sz w:val="28"/>
          <w:szCs w:val="28"/>
        </w:rPr>
      </w:pPr>
      <w:r w:rsidRPr="00FC1C92">
        <w:rPr>
          <w:color w:val="000000"/>
          <w:sz w:val="28"/>
          <w:szCs w:val="28"/>
        </w:rPr>
        <w:t>3. За несколько метров от тонущего лечь в дрейф с наветренной стороны.</w:t>
      </w:r>
    </w:p>
    <w:p w:rsidR="00BD2121" w:rsidRPr="00FC1C92" w:rsidRDefault="00BD2121" w:rsidP="00BD2121">
      <w:pPr>
        <w:pStyle w:val="af"/>
        <w:shd w:val="clear" w:color="auto" w:fill="FFFFFF"/>
        <w:spacing w:before="80" w:after="80"/>
        <w:ind w:firstLine="709"/>
        <w:jc w:val="both"/>
        <w:rPr>
          <w:color w:val="000000"/>
          <w:sz w:val="28"/>
          <w:szCs w:val="28"/>
        </w:rPr>
      </w:pPr>
      <w:r w:rsidRPr="00FC1C92">
        <w:rPr>
          <w:color w:val="000000"/>
          <w:sz w:val="28"/>
          <w:szCs w:val="28"/>
        </w:rPr>
        <w:t>4. Подойти бортом с подветренной стороны.</w:t>
      </w:r>
    </w:p>
    <w:p w:rsidR="00BD2121" w:rsidRPr="00FC1C92" w:rsidRDefault="00BD2121" w:rsidP="00BD2121">
      <w:pPr>
        <w:pStyle w:val="af"/>
        <w:shd w:val="clear" w:color="auto" w:fill="FFFFFF"/>
        <w:spacing w:before="80" w:after="80"/>
        <w:ind w:firstLine="709"/>
        <w:jc w:val="both"/>
        <w:rPr>
          <w:b/>
          <w:color w:val="000000"/>
          <w:sz w:val="28"/>
          <w:szCs w:val="28"/>
        </w:rPr>
      </w:pPr>
      <w:r w:rsidRPr="00FC1C92">
        <w:rPr>
          <w:b/>
          <w:color w:val="000000"/>
          <w:sz w:val="28"/>
          <w:szCs w:val="28"/>
        </w:rPr>
        <w:lastRenderedPageBreak/>
        <w:t>6. В каких из следующих случаев существует опасность столкновения с приближающимся судном?</w:t>
      </w:r>
    </w:p>
    <w:p w:rsidR="00BD2121" w:rsidRPr="00FC1C92" w:rsidRDefault="00BD2121" w:rsidP="00BD2121">
      <w:pPr>
        <w:pStyle w:val="af"/>
        <w:shd w:val="clear" w:color="auto" w:fill="FFFFFF"/>
        <w:spacing w:before="80" w:after="80"/>
        <w:ind w:firstLine="709"/>
        <w:jc w:val="both"/>
        <w:rPr>
          <w:color w:val="000000"/>
          <w:sz w:val="28"/>
          <w:szCs w:val="28"/>
        </w:rPr>
      </w:pPr>
      <w:r w:rsidRPr="00FC1C92">
        <w:rPr>
          <w:color w:val="000000"/>
          <w:sz w:val="28"/>
          <w:szCs w:val="28"/>
        </w:rPr>
        <w:t>1. Пеленг на судно меняется "на нос".</w:t>
      </w:r>
    </w:p>
    <w:p w:rsidR="00BD2121" w:rsidRPr="00FC1C92" w:rsidRDefault="00BD2121" w:rsidP="00BD2121">
      <w:pPr>
        <w:pStyle w:val="af"/>
        <w:shd w:val="clear" w:color="auto" w:fill="FFFFFF"/>
        <w:spacing w:before="80" w:after="80"/>
        <w:ind w:firstLine="709"/>
        <w:jc w:val="both"/>
        <w:rPr>
          <w:color w:val="000000"/>
          <w:sz w:val="28"/>
          <w:szCs w:val="28"/>
        </w:rPr>
      </w:pPr>
      <w:r w:rsidRPr="00FC1C92">
        <w:rPr>
          <w:color w:val="000000"/>
          <w:sz w:val="28"/>
          <w:szCs w:val="28"/>
        </w:rPr>
        <w:t>2. Пеленг на судно меняется "на корму".</w:t>
      </w:r>
    </w:p>
    <w:p w:rsidR="00BD2121" w:rsidRPr="00FC1C92" w:rsidRDefault="00BD2121" w:rsidP="00BD2121">
      <w:pPr>
        <w:pStyle w:val="af"/>
        <w:shd w:val="clear" w:color="auto" w:fill="FFFFFF"/>
        <w:spacing w:before="80" w:after="80"/>
        <w:ind w:firstLine="709"/>
        <w:jc w:val="both"/>
        <w:rPr>
          <w:color w:val="000000"/>
          <w:sz w:val="28"/>
          <w:szCs w:val="28"/>
        </w:rPr>
      </w:pPr>
      <w:r w:rsidRPr="00FC1C92">
        <w:rPr>
          <w:color w:val="000000"/>
          <w:sz w:val="28"/>
          <w:szCs w:val="28"/>
        </w:rPr>
        <w:t>3. Пеленг на судно не меняется.</w:t>
      </w:r>
    </w:p>
    <w:p w:rsidR="00BD2121" w:rsidRPr="00FC1C92" w:rsidRDefault="00BD2121" w:rsidP="00BD2121">
      <w:pPr>
        <w:pStyle w:val="af"/>
        <w:shd w:val="clear" w:color="auto" w:fill="FFFFFF"/>
        <w:spacing w:before="80" w:after="80"/>
        <w:ind w:firstLine="709"/>
        <w:jc w:val="both"/>
        <w:rPr>
          <w:color w:val="000000"/>
          <w:sz w:val="28"/>
          <w:szCs w:val="28"/>
        </w:rPr>
      </w:pPr>
      <w:r w:rsidRPr="00FC1C92">
        <w:rPr>
          <w:color w:val="000000"/>
          <w:sz w:val="28"/>
          <w:szCs w:val="28"/>
        </w:rPr>
        <w:t>4. Пеленг на судно и дистанция до него не меняются</w:t>
      </w:r>
    </w:p>
    <w:p w:rsidR="00BD2121" w:rsidRPr="00FC1C92" w:rsidRDefault="00BD2121" w:rsidP="00BD2121">
      <w:pPr>
        <w:pStyle w:val="af"/>
        <w:shd w:val="clear" w:color="auto" w:fill="FFFFFF"/>
        <w:spacing w:before="80" w:after="80"/>
        <w:ind w:firstLine="709"/>
        <w:jc w:val="both"/>
        <w:rPr>
          <w:b/>
          <w:color w:val="000000"/>
          <w:sz w:val="28"/>
          <w:szCs w:val="28"/>
        </w:rPr>
      </w:pPr>
      <w:r w:rsidRPr="00FC1C92">
        <w:rPr>
          <w:b/>
          <w:color w:val="000000"/>
          <w:sz w:val="28"/>
          <w:szCs w:val="28"/>
        </w:rPr>
        <w:t>7. Какой из маневров на маломерном судне "а" является наиболее эффективным, чтобы уступить дорогу катеру?</w:t>
      </w:r>
    </w:p>
    <w:p w:rsidR="00BD2121" w:rsidRPr="00FC1C92" w:rsidRDefault="00BD2121" w:rsidP="00BD2121">
      <w:pPr>
        <w:pStyle w:val="af"/>
        <w:shd w:val="clear" w:color="auto" w:fill="FFFFFF"/>
        <w:spacing w:before="80" w:after="80"/>
        <w:ind w:firstLine="709"/>
        <w:jc w:val="both"/>
        <w:rPr>
          <w:color w:val="000000"/>
          <w:sz w:val="28"/>
          <w:szCs w:val="28"/>
        </w:rPr>
      </w:pPr>
      <w:r w:rsidRPr="00FC1C92">
        <w:rPr>
          <w:color w:val="000000"/>
          <w:sz w:val="28"/>
          <w:szCs w:val="28"/>
        </w:rPr>
        <w:t>1. Изменить курс на 10 градусов вправо.</w:t>
      </w:r>
    </w:p>
    <w:p w:rsidR="00BD2121" w:rsidRPr="00FC1C92" w:rsidRDefault="00BD2121" w:rsidP="00BD2121">
      <w:pPr>
        <w:pStyle w:val="af"/>
        <w:shd w:val="clear" w:color="auto" w:fill="FFFFFF"/>
        <w:spacing w:before="80" w:after="80"/>
        <w:ind w:firstLine="709"/>
        <w:jc w:val="both"/>
        <w:rPr>
          <w:color w:val="000000"/>
          <w:sz w:val="28"/>
          <w:szCs w:val="28"/>
        </w:rPr>
      </w:pPr>
      <w:r w:rsidRPr="00FC1C92">
        <w:rPr>
          <w:color w:val="000000"/>
          <w:sz w:val="28"/>
          <w:szCs w:val="28"/>
        </w:rPr>
        <w:t>2. Изменить курс на 10 градусов влево.</w:t>
      </w:r>
    </w:p>
    <w:p w:rsidR="00BD2121" w:rsidRPr="00FC1C92" w:rsidRDefault="00BD2121" w:rsidP="00BD2121">
      <w:pPr>
        <w:pStyle w:val="af"/>
        <w:shd w:val="clear" w:color="auto" w:fill="FFFFFF"/>
        <w:spacing w:before="80" w:after="80"/>
        <w:ind w:firstLine="709"/>
        <w:jc w:val="both"/>
        <w:rPr>
          <w:color w:val="000000"/>
          <w:sz w:val="28"/>
          <w:szCs w:val="28"/>
        </w:rPr>
      </w:pPr>
      <w:r w:rsidRPr="00FC1C92">
        <w:rPr>
          <w:color w:val="000000"/>
          <w:sz w:val="28"/>
          <w:szCs w:val="28"/>
        </w:rPr>
        <w:t>3. Повернуть под корму катера и уменьшить скорость.</w:t>
      </w:r>
    </w:p>
    <w:p w:rsidR="00BD2121" w:rsidRPr="00FC1C92" w:rsidRDefault="00BD2121" w:rsidP="00BD2121">
      <w:pPr>
        <w:pStyle w:val="af"/>
        <w:shd w:val="clear" w:color="auto" w:fill="FFFFFF"/>
        <w:spacing w:before="80" w:after="80"/>
        <w:ind w:firstLine="709"/>
        <w:jc w:val="both"/>
        <w:rPr>
          <w:color w:val="000000"/>
          <w:sz w:val="28"/>
          <w:szCs w:val="28"/>
        </w:rPr>
      </w:pPr>
      <w:r w:rsidRPr="00FC1C92">
        <w:rPr>
          <w:color w:val="000000"/>
          <w:sz w:val="28"/>
          <w:szCs w:val="28"/>
        </w:rPr>
        <w:t>4. Увеличить скорость и пройти перед катером</w:t>
      </w:r>
    </w:p>
    <w:p w:rsidR="00BD2121" w:rsidRPr="00FC1C92" w:rsidRDefault="00BD2121" w:rsidP="00BD2121">
      <w:pPr>
        <w:pStyle w:val="af"/>
        <w:shd w:val="clear" w:color="auto" w:fill="FFFFFF"/>
        <w:spacing w:before="80" w:after="80"/>
        <w:ind w:firstLine="709"/>
        <w:jc w:val="both"/>
        <w:rPr>
          <w:b/>
          <w:color w:val="000000"/>
          <w:sz w:val="28"/>
          <w:szCs w:val="28"/>
        </w:rPr>
      </w:pPr>
      <w:r w:rsidRPr="00FC1C92">
        <w:rPr>
          <w:b/>
          <w:color w:val="000000"/>
          <w:sz w:val="28"/>
          <w:szCs w:val="28"/>
        </w:rPr>
        <w:t>8. Какая единица измерения принята при определении диаметра циркуляции?</w:t>
      </w:r>
    </w:p>
    <w:p w:rsidR="00BD2121" w:rsidRPr="00FC1C92" w:rsidRDefault="00BD2121" w:rsidP="00BD2121">
      <w:pPr>
        <w:pStyle w:val="af"/>
        <w:shd w:val="clear" w:color="auto" w:fill="FFFFFF"/>
        <w:spacing w:before="80" w:after="80"/>
        <w:ind w:firstLine="709"/>
        <w:jc w:val="both"/>
        <w:rPr>
          <w:color w:val="000000"/>
          <w:sz w:val="28"/>
          <w:szCs w:val="28"/>
        </w:rPr>
      </w:pPr>
      <w:r w:rsidRPr="00FC1C92">
        <w:rPr>
          <w:color w:val="000000"/>
          <w:sz w:val="28"/>
          <w:szCs w:val="28"/>
        </w:rPr>
        <w:t>1. Метр.</w:t>
      </w:r>
    </w:p>
    <w:p w:rsidR="00BD2121" w:rsidRPr="00FC1C92" w:rsidRDefault="00BD2121" w:rsidP="00BD2121">
      <w:pPr>
        <w:pStyle w:val="af"/>
        <w:shd w:val="clear" w:color="auto" w:fill="FFFFFF"/>
        <w:spacing w:before="80" w:after="80"/>
        <w:ind w:firstLine="709"/>
        <w:jc w:val="both"/>
        <w:rPr>
          <w:color w:val="000000"/>
          <w:sz w:val="28"/>
          <w:szCs w:val="28"/>
        </w:rPr>
      </w:pPr>
      <w:r w:rsidRPr="00FC1C92">
        <w:rPr>
          <w:color w:val="000000"/>
          <w:sz w:val="28"/>
          <w:szCs w:val="28"/>
        </w:rPr>
        <w:t>2. Кабельтов.</w:t>
      </w:r>
    </w:p>
    <w:p w:rsidR="00BD2121" w:rsidRPr="00FC1C92" w:rsidRDefault="00BD2121" w:rsidP="00BD2121">
      <w:pPr>
        <w:pStyle w:val="af"/>
        <w:shd w:val="clear" w:color="auto" w:fill="FFFFFF"/>
        <w:spacing w:before="80" w:after="80"/>
        <w:ind w:firstLine="709"/>
        <w:jc w:val="both"/>
        <w:rPr>
          <w:color w:val="000000"/>
          <w:sz w:val="28"/>
          <w:szCs w:val="28"/>
        </w:rPr>
      </w:pPr>
      <w:r w:rsidRPr="00FC1C92">
        <w:rPr>
          <w:color w:val="000000"/>
          <w:sz w:val="28"/>
          <w:szCs w:val="28"/>
        </w:rPr>
        <w:t>3. Ширина судна.</w:t>
      </w:r>
    </w:p>
    <w:p w:rsidR="00BD2121" w:rsidRPr="00FC1C92" w:rsidRDefault="00BD2121" w:rsidP="00BD2121">
      <w:pPr>
        <w:pStyle w:val="af"/>
        <w:shd w:val="clear" w:color="auto" w:fill="FFFFFF"/>
        <w:spacing w:before="80" w:after="80"/>
        <w:ind w:firstLine="709"/>
        <w:jc w:val="both"/>
        <w:rPr>
          <w:color w:val="000000"/>
          <w:sz w:val="28"/>
          <w:szCs w:val="28"/>
        </w:rPr>
      </w:pPr>
      <w:r w:rsidRPr="00FC1C92">
        <w:rPr>
          <w:color w:val="000000"/>
          <w:sz w:val="28"/>
          <w:szCs w:val="28"/>
        </w:rPr>
        <w:t>4. Длина судна.</w:t>
      </w:r>
    </w:p>
    <w:p w:rsidR="00BD2121" w:rsidRPr="00FC1C92" w:rsidRDefault="00BD2121" w:rsidP="00BD2121">
      <w:pPr>
        <w:pStyle w:val="af"/>
        <w:shd w:val="clear" w:color="auto" w:fill="FFFFFF"/>
        <w:spacing w:before="80" w:after="80"/>
        <w:ind w:firstLine="709"/>
        <w:jc w:val="both"/>
        <w:rPr>
          <w:b/>
          <w:color w:val="000000"/>
          <w:sz w:val="28"/>
          <w:szCs w:val="28"/>
        </w:rPr>
      </w:pPr>
      <w:r w:rsidRPr="00FC1C92">
        <w:rPr>
          <w:b/>
          <w:color w:val="000000"/>
          <w:sz w:val="28"/>
          <w:szCs w:val="28"/>
        </w:rPr>
        <w:t>9. Как называется участок побережья, оборудованный ведущим и двумя секущими створами для определения скорости судна?</w:t>
      </w:r>
    </w:p>
    <w:p w:rsidR="00BD2121" w:rsidRPr="00FC1C92" w:rsidRDefault="00BD2121" w:rsidP="00BD2121">
      <w:pPr>
        <w:pStyle w:val="af"/>
        <w:shd w:val="clear" w:color="auto" w:fill="FFFFFF"/>
        <w:spacing w:before="80" w:after="80"/>
        <w:ind w:firstLine="709"/>
        <w:jc w:val="both"/>
        <w:rPr>
          <w:color w:val="000000"/>
          <w:sz w:val="28"/>
          <w:szCs w:val="28"/>
        </w:rPr>
      </w:pPr>
      <w:r w:rsidRPr="00FC1C92">
        <w:rPr>
          <w:color w:val="000000"/>
          <w:sz w:val="28"/>
          <w:szCs w:val="28"/>
        </w:rPr>
        <w:t>1. Скоростная линия.</w:t>
      </w:r>
    </w:p>
    <w:p w:rsidR="00BD2121" w:rsidRPr="00FC1C92" w:rsidRDefault="00BD2121" w:rsidP="00BD2121">
      <w:pPr>
        <w:pStyle w:val="af"/>
        <w:shd w:val="clear" w:color="auto" w:fill="FFFFFF"/>
        <w:spacing w:before="80" w:after="80"/>
        <w:ind w:firstLine="709"/>
        <w:jc w:val="both"/>
        <w:rPr>
          <w:color w:val="000000"/>
          <w:sz w:val="28"/>
          <w:szCs w:val="28"/>
        </w:rPr>
      </w:pPr>
      <w:r w:rsidRPr="00FC1C92">
        <w:rPr>
          <w:color w:val="000000"/>
          <w:sz w:val="28"/>
          <w:szCs w:val="28"/>
        </w:rPr>
        <w:t>2. Мерная линия.</w:t>
      </w:r>
    </w:p>
    <w:p w:rsidR="00BD2121" w:rsidRPr="00FC1C92" w:rsidRDefault="00BD2121" w:rsidP="00BD2121">
      <w:pPr>
        <w:pStyle w:val="af"/>
        <w:shd w:val="clear" w:color="auto" w:fill="FFFFFF"/>
        <w:spacing w:before="80" w:after="80"/>
        <w:ind w:firstLine="709"/>
        <w:jc w:val="both"/>
        <w:rPr>
          <w:color w:val="000000"/>
          <w:sz w:val="28"/>
          <w:szCs w:val="28"/>
        </w:rPr>
      </w:pPr>
      <w:r w:rsidRPr="00FC1C92">
        <w:rPr>
          <w:color w:val="000000"/>
          <w:sz w:val="28"/>
          <w:szCs w:val="28"/>
        </w:rPr>
        <w:t>3. Навигационная линия.</w:t>
      </w:r>
    </w:p>
    <w:p w:rsidR="00BD2121" w:rsidRPr="00FC1C92" w:rsidRDefault="00BD2121" w:rsidP="00BD2121">
      <w:pPr>
        <w:pStyle w:val="af"/>
        <w:shd w:val="clear" w:color="auto" w:fill="FFFFFF"/>
        <w:spacing w:before="80" w:after="80"/>
        <w:ind w:firstLine="709"/>
        <w:jc w:val="both"/>
        <w:rPr>
          <w:color w:val="000000"/>
          <w:sz w:val="28"/>
          <w:szCs w:val="28"/>
        </w:rPr>
      </w:pPr>
      <w:r w:rsidRPr="00FC1C92">
        <w:rPr>
          <w:color w:val="000000"/>
          <w:sz w:val="28"/>
          <w:szCs w:val="28"/>
        </w:rPr>
        <w:t>4. Автономная линия</w:t>
      </w:r>
    </w:p>
    <w:p w:rsidR="00BD2121" w:rsidRPr="00FC1C92" w:rsidRDefault="00BD2121" w:rsidP="00BD2121">
      <w:pPr>
        <w:pStyle w:val="af"/>
        <w:shd w:val="clear" w:color="auto" w:fill="FFFFFF"/>
        <w:spacing w:before="80" w:after="80"/>
        <w:ind w:firstLine="709"/>
        <w:jc w:val="both"/>
        <w:rPr>
          <w:b/>
          <w:color w:val="000000"/>
          <w:sz w:val="28"/>
          <w:szCs w:val="28"/>
        </w:rPr>
      </w:pPr>
      <w:r w:rsidRPr="00FC1C92">
        <w:rPr>
          <w:b/>
          <w:color w:val="000000"/>
          <w:sz w:val="28"/>
          <w:szCs w:val="28"/>
        </w:rPr>
        <w:t>10. На каком расстоянии, во избежание присасывания, рекомендуется производить обгон на маломерном судне больших судов?</w:t>
      </w:r>
    </w:p>
    <w:p w:rsidR="00BD2121" w:rsidRPr="00FC1C92" w:rsidRDefault="00BD2121" w:rsidP="00BD2121">
      <w:pPr>
        <w:pStyle w:val="af"/>
        <w:shd w:val="clear" w:color="auto" w:fill="FFFFFF"/>
        <w:spacing w:before="80" w:after="80"/>
        <w:ind w:firstLine="709"/>
        <w:jc w:val="both"/>
        <w:rPr>
          <w:color w:val="000000"/>
          <w:sz w:val="28"/>
          <w:szCs w:val="28"/>
        </w:rPr>
      </w:pPr>
      <w:r w:rsidRPr="00FC1C92">
        <w:rPr>
          <w:color w:val="000000"/>
          <w:sz w:val="28"/>
          <w:szCs w:val="28"/>
        </w:rPr>
        <w:lastRenderedPageBreak/>
        <w:t>1. Не менее длины корпуса обгоняемого судна.</w:t>
      </w:r>
    </w:p>
    <w:p w:rsidR="00BD2121" w:rsidRPr="00FC1C92" w:rsidRDefault="00BD2121" w:rsidP="00BD2121">
      <w:pPr>
        <w:pStyle w:val="af"/>
        <w:shd w:val="clear" w:color="auto" w:fill="FFFFFF"/>
        <w:spacing w:before="80" w:after="80"/>
        <w:ind w:firstLine="709"/>
        <w:jc w:val="both"/>
        <w:rPr>
          <w:color w:val="000000"/>
          <w:sz w:val="28"/>
          <w:szCs w:val="28"/>
        </w:rPr>
      </w:pPr>
      <w:r w:rsidRPr="00FC1C92">
        <w:rPr>
          <w:color w:val="000000"/>
          <w:sz w:val="28"/>
          <w:szCs w:val="28"/>
        </w:rPr>
        <w:t>2. Не менее двух длин корпуса обгоняемого судна.</w:t>
      </w:r>
    </w:p>
    <w:p w:rsidR="00BD2121" w:rsidRPr="00FC1C92" w:rsidRDefault="00BD2121" w:rsidP="00BD2121">
      <w:pPr>
        <w:pStyle w:val="af"/>
        <w:shd w:val="clear" w:color="auto" w:fill="FFFFFF"/>
        <w:spacing w:before="80" w:after="80"/>
        <w:ind w:firstLine="709"/>
        <w:jc w:val="both"/>
        <w:rPr>
          <w:color w:val="000000"/>
          <w:sz w:val="28"/>
          <w:szCs w:val="28"/>
        </w:rPr>
      </w:pPr>
      <w:r w:rsidRPr="00FC1C92">
        <w:rPr>
          <w:color w:val="000000"/>
          <w:sz w:val="28"/>
          <w:szCs w:val="28"/>
        </w:rPr>
        <w:t>3. Не менее длины корпуса маломерного судна.</w:t>
      </w:r>
    </w:p>
    <w:p w:rsidR="00BD2121" w:rsidRDefault="00BD2121" w:rsidP="00BD2121">
      <w:pPr>
        <w:pStyle w:val="af"/>
        <w:shd w:val="clear" w:color="auto" w:fill="FFFFFF"/>
        <w:spacing w:before="80" w:after="80"/>
        <w:ind w:firstLine="709"/>
        <w:jc w:val="both"/>
        <w:rPr>
          <w:color w:val="000000"/>
          <w:sz w:val="28"/>
          <w:szCs w:val="28"/>
        </w:rPr>
      </w:pPr>
      <w:r w:rsidRPr="00FC1C92">
        <w:rPr>
          <w:color w:val="000000"/>
          <w:sz w:val="28"/>
          <w:szCs w:val="28"/>
        </w:rPr>
        <w:t>4. Не менее трех длин корпуса маломерного судна.</w:t>
      </w:r>
    </w:p>
    <w:p w:rsidR="001B6FE4" w:rsidRPr="00B61750" w:rsidRDefault="00B61750" w:rsidP="00BD2121">
      <w:pPr>
        <w:pStyle w:val="af"/>
        <w:shd w:val="clear" w:color="auto" w:fill="FFFFFF"/>
        <w:spacing w:before="80" w:after="80"/>
        <w:ind w:firstLine="709"/>
        <w:jc w:val="both"/>
        <w:rPr>
          <w:b/>
          <w:color w:val="000000"/>
          <w:sz w:val="28"/>
          <w:szCs w:val="28"/>
        </w:rPr>
      </w:pPr>
      <w:r w:rsidRPr="00B61750">
        <w:rPr>
          <w:b/>
          <w:color w:val="000000"/>
          <w:sz w:val="28"/>
          <w:szCs w:val="28"/>
        </w:rPr>
        <w:t>11. С какой стороны следует осуществлять посадку на гидроцикл из воды?</w:t>
      </w:r>
    </w:p>
    <w:p w:rsidR="00B61750" w:rsidRDefault="00B61750" w:rsidP="00BD2121">
      <w:pPr>
        <w:pStyle w:val="af"/>
        <w:shd w:val="clear" w:color="auto" w:fill="FFFFFF"/>
        <w:spacing w:before="80" w:after="8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1. </w:t>
      </w:r>
      <w:r w:rsidRPr="00B61750">
        <w:rPr>
          <w:color w:val="000000"/>
          <w:sz w:val="28"/>
          <w:szCs w:val="28"/>
        </w:rPr>
        <w:t>Со стороны левого борта</w:t>
      </w:r>
      <w:r>
        <w:rPr>
          <w:color w:val="000000"/>
          <w:sz w:val="28"/>
          <w:szCs w:val="28"/>
        </w:rPr>
        <w:t>.</w:t>
      </w:r>
    </w:p>
    <w:p w:rsidR="00B61750" w:rsidRDefault="00B61750" w:rsidP="00BD2121">
      <w:pPr>
        <w:pStyle w:val="af"/>
        <w:shd w:val="clear" w:color="auto" w:fill="FFFFFF"/>
        <w:spacing w:before="80" w:after="8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2. </w:t>
      </w:r>
      <w:r w:rsidRPr="00B61750">
        <w:rPr>
          <w:color w:val="000000"/>
          <w:sz w:val="28"/>
          <w:szCs w:val="28"/>
        </w:rPr>
        <w:t xml:space="preserve">Со стороны </w:t>
      </w:r>
      <w:r>
        <w:rPr>
          <w:color w:val="000000"/>
          <w:sz w:val="28"/>
          <w:szCs w:val="28"/>
        </w:rPr>
        <w:t>правого</w:t>
      </w:r>
      <w:r w:rsidRPr="00B61750">
        <w:rPr>
          <w:color w:val="000000"/>
          <w:sz w:val="28"/>
          <w:szCs w:val="28"/>
        </w:rPr>
        <w:t xml:space="preserve"> борта</w:t>
      </w:r>
      <w:r>
        <w:rPr>
          <w:color w:val="000000"/>
          <w:sz w:val="28"/>
          <w:szCs w:val="28"/>
        </w:rPr>
        <w:t>.</w:t>
      </w:r>
    </w:p>
    <w:p w:rsidR="00B61750" w:rsidRDefault="00B61750" w:rsidP="00BD2121">
      <w:pPr>
        <w:pStyle w:val="af"/>
        <w:shd w:val="clear" w:color="auto" w:fill="FFFFFF"/>
        <w:spacing w:before="80" w:after="8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3. С кормы.</w:t>
      </w:r>
    </w:p>
    <w:p w:rsidR="00B61750" w:rsidRDefault="00B61750" w:rsidP="00BD2121">
      <w:pPr>
        <w:pStyle w:val="af"/>
        <w:shd w:val="clear" w:color="auto" w:fill="FFFFFF"/>
        <w:spacing w:before="80" w:after="8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4. Сноса.</w:t>
      </w:r>
    </w:p>
    <w:p w:rsidR="00B61750" w:rsidRDefault="00B61750" w:rsidP="00BD2121">
      <w:pPr>
        <w:pStyle w:val="af"/>
        <w:shd w:val="clear" w:color="auto" w:fill="FFFFFF"/>
        <w:spacing w:before="80" w:after="80"/>
        <w:ind w:firstLine="709"/>
        <w:jc w:val="both"/>
        <w:rPr>
          <w:b/>
          <w:color w:val="000000"/>
          <w:sz w:val="28"/>
          <w:szCs w:val="28"/>
        </w:rPr>
      </w:pPr>
      <w:r w:rsidRPr="00B61750">
        <w:rPr>
          <w:b/>
          <w:color w:val="000000"/>
          <w:sz w:val="28"/>
          <w:szCs w:val="28"/>
        </w:rPr>
        <w:t>12.</w:t>
      </w:r>
      <w:r>
        <w:rPr>
          <w:color w:val="000000"/>
          <w:sz w:val="28"/>
          <w:szCs w:val="28"/>
        </w:rPr>
        <w:t xml:space="preserve"> </w:t>
      </w:r>
      <w:r w:rsidRPr="00B61750">
        <w:rPr>
          <w:b/>
          <w:color w:val="000000"/>
          <w:sz w:val="28"/>
          <w:szCs w:val="28"/>
        </w:rPr>
        <w:t>Где должен быть размещен пассажир гидроцикла?</w:t>
      </w:r>
    </w:p>
    <w:p w:rsidR="00B61750" w:rsidRPr="00B61750" w:rsidRDefault="00B61750" w:rsidP="00B61750">
      <w:pPr>
        <w:pStyle w:val="af"/>
        <w:shd w:val="clear" w:color="auto" w:fill="FFFFFF"/>
        <w:spacing w:before="80" w:after="80"/>
        <w:ind w:firstLine="709"/>
        <w:jc w:val="both"/>
        <w:rPr>
          <w:color w:val="000000"/>
          <w:sz w:val="28"/>
          <w:szCs w:val="28"/>
        </w:rPr>
      </w:pPr>
      <w:r w:rsidRPr="00B61750">
        <w:rPr>
          <w:color w:val="000000"/>
          <w:sz w:val="28"/>
          <w:szCs w:val="28"/>
        </w:rPr>
        <w:t>1.</w:t>
      </w:r>
      <w:r w:rsidRPr="00B61750">
        <w:t xml:space="preserve"> </w:t>
      </w:r>
      <w:r w:rsidRPr="00B61750">
        <w:rPr>
          <w:color w:val="000000"/>
          <w:sz w:val="28"/>
          <w:szCs w:val="28"/>
        </w:rPr>
        <w:t>Только за судоводителем</w:t>
      </w:r>
    </w:p>
    <w:p w:rsidR="00B61750" w:rsidRPr="00B61750" w:rsidRDefault="00B61750" w:rsidP="00B61750">
      <w:pPr>
        <w:pStyle w:val="af"/>
        <w:shd w:val="clear" w:color="auto" w:fill="FFFFFF"/>
        <w:spacing w:before="80" w:after="80"/>
        <w:ind w:firstLine="709"/>
        <w:jc w:val="both"/>
        <w:rPr>
          <w:color w:val="000000"/>
          <w:sz w:val="28"/>
          <w:szCs w:val="28"/>
        </w:rPr>
      </w:pPr>
      <w:r w:rsidRPr="00B61750">
        <w:rPr>
          <w:color w:val="000000"/>
          <w:sz w:val="28"/>
          <w:szCs w:val="28"/>
        </w:rPr>
        <w:t>2. Перед судоводителем</w:t>
      </w:r>
    </w:p>
    <w:p w:rsidR="00B61750" w:rsidRPr="00B61750" w:rsidRDefault="00B61750" w:rsidP="00B61750">
      <w:pPr>
        <w:pStyle w:val="af"/>
        <w:shd w:val="clear" w:color="auto" w:fill="FFFFFF"/>
        <w:spacing w:before="80" w:after="80"/>
        <w:ind w:firstLine="709"/>
        <w:jc w:val="both"/>
        <w:rPr>
          <w:color w:val="000000"/>
          <w:sz w:val="28"/>
          <w:szCs w:val="28"/>
        </w:rPr>
      </w:pPr>
      <w:r w:rsidRPr="00B61750">
        <w:rPr>
          <w:color w:val="000000"/>
          <w:sz w:val="28"/>
          <w:szCs w:val="28"/>
        </w:rPr>
        <w:t>3. На усмотрение судоводителя.</w:t>
      </w:r>
    </w:p>
    <w:p w:rsidR="00776EDC" w:rsidRDefault="00A4108C" w:rsidP="004D7AD9">
      <w:pPr>
        <w:pStyle w:val="af"/>
        <w:shd w:val="clear" w:color="auto" w:fill="FFFFFF"/>
        <w:spacing w:before="100" w:after="100"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По результатам итоговой аттестации выписывается и выдается </w:t>
      </w:r>
      <w:r w:rsidR="00703D33">
        <w:rPr>
          <w:color w:val="000000"/>
          <w:sz w:val="28"/>
          <w:szCs w:val="28"/>
        </w:rPr>
        <w:t>документ о прохождении подготовки</w:t>
      </w:r>
      <w:r>
        <w:rPr>
          <w:color w:val="000000"/>
          <w:sz w:val="28"/>
          <w:szCs w:val="28"/>
        </w:rPr>
        <w:t xml:space="preserve"> (отправляется заказным письмом почтой России) слушателю курсов или заказчику.</w:t>
      </w:r>
    </w:p>
    <w:p w:rsidR="00776EDC" w:rsidRDefault="00A4108C">
      <w:pPr>
        <w:pStyle w:val="p8"/>
        <w:shd w:val="clear" w:color="auto" w:fill="FFFFFF"/>
        <w:spacing w:beforeAutospacing="0" w:after="0" w:afterAutospacing="0" w:line="360" w:lineRule="auto"/>
        <w:ind w:firstLine="567"/>
        <w:jc w:val="both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Организационно-педагогические условия:</w:t>
      </w:r>
    </w:p>
    <w:p w:rsidR="00776EDC" w:rsidRDefault="00A4108C">
      <w:pPr>
        <w:pStyle w:val="p8"/>
        <w:shd w:val="clear" w:color="auto" w:fill="FFFFFF"/>
        <w:spacing w:beforeAutospacing="0" w:after="0" w:afterAutospacing="0" w:line="360" w:lineRule="auto"/>
        <w:ind w:firstLine="567"/>
        <w:jc w:val="both"/>
        <w:rPr>
          <w:i/>
          <w:color w:val="000000"/>
          <w:sz w:val="28"/>
          <w:szCs w:val="28"/>
        </w:rPr>
      </w:pPr>
      <w:r>
        <w:rPr>
          <w:i/>
          <w:color w:val="000000"/>
          <w:sz w:val="28"/>
          <w:szCs w:val="28"/>
        </w:rPr>
        <w:t>Материальная база:</w:t>
      </w:r>
    </w:p>
    <w:p w:rsidR="00776EDC" w:rsidRDefault="00A4108C" w:rsidP="00017513">
      <w:pPr>
        <w:pStyle w:val="p8"/>
        <w:shd w:val="clear" w:color="auto" w:fill="FFFFFF"/>
        <w:spacing w:before="100" w:after="0" w:afterAutospacing="0" w:line="360" w:lineRule="auto"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Класс «Подготовки судоводителей маломерных моторных судов»:</w:t>
      </w:r>
      <w:r w:rsidR="002369CF">
        <w:rPr>
          <w:color w:val="000000"/>
          <w:sz w:val="28"/>
          <w:szCs w:val="28"/>
        </w:rPr>
        <w:t xml:space="preserve"> стулья с пюпитром</w:t>
      </w:r>
      <w:r>
        <w:rPr>
          <w:color w:val="000000"/>
          <w:sz w:val="28"/>
          <w:szCs w:val="28"/>
        </w:rPr>
        <w:t>, вешалки, мусоросборник, письменные принадлежности, стол преподавателя.</w:t>
      </w:r>
    </w:p>
    <w:p w:rsidR="00776EDC" w:rsidRDefault="00A4108C">
      <w:pPr>
        <w:pStyle w:val="p8"/>
        <w:shd w:val="clear" w:color="auto" w:fill="FFFFFF"/>
        <w:spacing w:beforeAutospacing="0" w:after="0" w:afterAutospacing="0" w:line="360" w:lineRule="auto"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Ноутбук, мультимедийный проектор, экран, магнитная доска-флипчарт, учебно-наглядные пособия (стенд, информационные папки с основной информацией по навигации, огням и схемами, методическая литература, основы водного законодательства.</w:t>
      </w:r>
    </w:p>
    <w:p w:rsidR="00776EDC" w:rsidRDefault="00A4108C">
      <w:pPr>
        <w:pStyle w:val="p8"/>
        <w:shd w:val="clear" w:color="auto" w:fill="FFFFFF"/>
        <w:spacing w:beforeAutospacing="0" w:after="0" w:afterAutospacing="0" w:line="360" w:lineRule="auto"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 xml:space="preserve">Средства для оборудования водоема при проведении практических занятиях: цветные фишки на воду, знаки навигации, спасательные жилеты, </w:t>
      </w:r>
      <w:r w:rsidR="001523A2">
        <w:rPr>
          <w:color w:val="000000"/>
          <w:sz w:val="28"/>
          <w:szCs w:val="28"/>
        </w:rPr>
        <w:t>гидроцикл</w:t>
      </w:r>
      <w:r>
        <w:rPr>
          <w:color w:val="000000"/>
          <w:sz w:val="28"/>
          <w:szCs w:val="28"/>
        </w:rPr>
        <w:t>, спасательные средства, манекен для отработки упражнения «Спасение утопающего», маломерное моторное судно.</w:t>
      </w:r>
    </w:p>
    <w:p w:rsidR="003B3AE4" w:rsidRDefault="003B3AE4">
      <w:pPr>
        <w:pStyle w:val="p8"/>
        <w:shd w:val="clear" w:color="auto" w:fill="FFFFFF"/>
        <w:spacing w:beforeAutospacing="0" w:after="0" w:afterAutospacing="0" w:line="360" w:lineRule="auto"/>
        <w:ind w:firstLine="567"/>
        <w:jc w:val="both"/>
        <w:rPr>
          <w:color w:val="000000"/>
          <w:sz w:val="28"/>
          <w:szCs w:val="28"/>
        </w:rPr>
      </w:pPr>
    </w:p>
    <w:p w:rsidR="00776EDC" w:rsidRDefault="00A4108C">
      <w:pPr>
        <w:pStyle w:val="p8"/>
        <w:shd w:val="clear" w:color="auto" w:fill="FFFFFF"/>
        <w:spacing w:beforeAutospacing="0" w:after="0" w:afterAutospacing="0" w:line="360" w:lineRule="auto"/>
        <w:ind w:firstLine="567"/>
        <w:jc w:val="both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Кадровое обеспечение образовательного процесса</w:t>
      </w:r>
    </w:p>
    <w:p w:rsidR="000B2707" w:rsidRDefault="00A4108C" w:rsidP="00BD2121">
      <w:pPr>
        <w:pStyle w:val="p8"/>
        <w:shd w:val="clear" w:color="auto" w:fill="FFFFFF"/>
        <w:spacing w:before="280" w:after="0" w:afterAutospacing="0" w:line="360" w:lineRule="auto"/>
        <w:ind w:firstLine="567"/>
        <w:jc w:val="both"/>
        <w:rPr>
          <w:color w:val="000000"/>
          <w:sz w:val="28"/>
          <w:szCs w:val="28"/>
        </w:rPr>
      </w:pPr>
      <w:r w:rsidRPr="009B39D1">
        <w:rPr>
          <w:color w:val="000000"/>
          <w:sz w:val="28"/>
          <w:szCs w:val="28"/>
        </w:rPr>
        <w:t xml:space="preserve">Требования к квалификации педагогических </w:t>
      </w:r>
      <w:r w:rsidR="009B39D1" w:rsidRPr="009B39D1">
        <w:rPr>
          <w:color w:val="000000"/>
          <w:sz w:val="28"/>
          <w:szCs w:val="28"/>
        </w:rPr>
        <w:t>кадров, обеспечивающих обучение</w:t>
      </w:r>
      <w:r w:rsidRPr="009B39D1">
        <w:rPr>
          <w:color w:val="000000"/>
          <w:sz w:val="28"/>
          <w:szCs w:val="28"/>
        </w:rPr>
        <w:t xml:space="preserve"> по программе: преподаватель должен иметь </w:t>
      </w:r>
      <w:r w:rsidR="009B39D1">
        <w:rPr>
          <w:color w:val="000000"/>
          <w:sz w:val="28"/>
          <w:szCs w:val="28"/>
        </w:rPr>
        <w:t>в</w:t>
      </w:r>
      <w:r w:rsidR="009B39D1" w:rsidRPr="009B39D1">
        <w:rPr>
          <w:color w:val="000000"/>
          <w:sz w:val="28"/>
          <w:szCs w:val="28"/>
        </w:rPr>
        <w:t xml:space="preserve">ысшее профессиональное образование или среднее профессиональное образование </w:t>
      </w:r>
      <w:r w:rsidR="009B39D1">
        <w:rPr>
          <w:color w:val="000000"/>
          <w:sz w:val="28"/>
          <w:szCs w:val="28"/>
        </w:rPr>
        <w:t>по направлению подготовки «</w:t>
      </w:r>
      <w:r w:rsidR="009B39D1" w:rsidRPr="009B39D1">
        <w:rPr>
          <w:color w:val="000000"/>
          <w:sz w:val="28"/>
          <w:szCs w:val="28"/>
        </w:rPr>
        <w:t>О</w:t>
      </w:r>
      <w:r w:rsidR="009B39D1">
        <w:rPr>
          <w:color w:val="000000"/>
          <w:sz w:val="28"/>
          <w:szCs w:val="28"/>
        </w:rPr>
        <w:t>бразование и педагогика»</w:t>
      </w:r>
      <w:r w:rsidR="009B39D1" w:rsidRPr="009B39D1">
        <w:rPr>
          <w:color w:val="000000"/>
          <w:sz w:val="28"/>
          <w:szCs w:val="28"/>
        </w:rPr>
        <w:t xml:space="preserve"> или в области, соответствующей преподаваемому предмету, без предъявления требований к стажу работы, либо высшее профессиональное образование или среднее профессиональное образование и дополнительное профессиональное образование по направлению деятельности в образовательном учреждении без предъяв</w:t>
      </w:r>
      <w:r w:rsidR="001523A2">
        <w:rPr>
          <w:color w:val="000000"/>
          <w:sz w:val="28"/>
          <w:szCs w:val="28"/>
        </w:rPr>
        <w:t xml:space="preserve">ления требований к стажу работы права на управление маломерным судном. </w:t>
      </w:r>
      <w:r w:rsidR="000B2707">
        <w:rPr>
          <w:color w:val="000000"/>
          <w:sz w:val="28"/>
          <w:szCs w:val="28"/>
        </w:rPr>
        <w:br w:type="page"/>
      </w:r>
    </w:p>
    <w:p w:rsidR="00776EDC" w:rsidRDefault="00A4108C">
      <w:pPr>
        <w:pStyle w:val="p8"/>
        <w:shd w:val="clear" w:color="auto" w:fill="FFFFFF"/>
        <w:spacing w:before="80" w:beforeAutospacing="0" w:after="80" w:afterAutospacing="0" w:line="276" w:lineRule="auto"/>
        <w:ind w:firstLine="567"/>
        <w:jc w:val="center"/>
        <w:rPr>
          <w:b/>
          <w:bCs/>
        </w:rPr>
      </w:pPr>
      <w:r>
        <w:rPr>
          <w:b/>
          <w:bCs/>
          <w:color w:val="000000"/>
          <w:sz w:val="28"/>
          <w:szCs w:val="28"/>
        </w:rPr>
        <w:lastRenderedPageBreak/>
        <w:t>Литература</w:t>
      </w:r>
    </w:p>
    <w:p w:rsidR="00776EDC" w:rsidRDefault="00A4108C">
      <w:pPr>
        <w:pStyle w:val="p8"/>
        <w:shd w:val="clear" w:color="auto" w:fill="FFFFFF"/>
        <w:spacing w:before="80" w:beforeAutospacing="0" w:after="80" w:afterAutospacing="0" w:line="276" w:lineRule="auto"/>
        <w:ind w:firstLine="567"/>
        <w:jc w:val="both"/>
        <w:rPr>
          <w:i/>
          <w:color w:val="000000"/>
          <w:sz w:val="28"/>
          <w:szCs w:val="28"/>
        </w:rPr>
      </w:pPr>
      <w:r>
        <w:rPr>
          <w:i/>
          <w:color w:val="000000"/>
          <w:sz w:val="28"/>
          <w:szCs w:val="28"/>
        </w:rPr>
        <w:t>Законодательные материалы:</w:t>
      </w:r>
    </w:p>
    <w:p w:rsidR="00776EDC" w:rsidRDefault="00A4108C">
      <w:pPr>
        <w:pStyle w:val="af"/>
        <w:shd w:val="clear" w:color="auto" w:fill="FFFFFF"/>
        <w:spacing w:before="80" w:beforeAutospacing="0" w:after="80" w:afterAutospacing="0" w:line="276" w:lineRule="auto"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«Гражданский кодекс Российской Федерации» от 30.11.1994 № 51-ФЗ</w:t>
      </w:r>
    </w:p>
    <w:p w:rsidR="00776EDC" w:rsidRDefault="00A4108C">
      <w:pPr>
        <w:pStyle w:val="af"/>
        <w:shd w:val="clear" w:color="auto" w:fill="FFFFFF"/>
        <w:spacing w:before="80" w:beforeAutospacing="0" w:after="80" w:afterAutospacing="0" w:line="276" w:lineRule="auto"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«Кодекс внутреннего водного транспорта Российской Федерации» от 07.03.2001 № 24-ФЗ. </w:t>
      </w:r>
    </w:p>
    <w:p w:rsidR="00776EDC" w:rsidRDefault="00A4108C">
      <w:pPr>
        <w:pStyle w:val="af"/>
        <w:shd w:val="clear" w:color="auto" w:fill="FFFFFF"/>
        <w:spacing w:before="80" w:beforeAutospacing="0" w:after="80" w:afterAutospacing="0" w:line="276" w:lineRule="auto"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«Кодекс Российской Федерации об административных правонарушениях» от 30.12.2001 № 195-ФЗ </w:t>
      </w:r>
    </w:p>
    <w:p w:rsidR="00776EDC" w:rsidRDefault="00A4108C">
      <w:pPr>
        <w:pStyle w:val="af"/>
        <w:shd w:val="clear" w:color="auto" w:fill="FFFFFF"/>
        <w:spacing w:before="80" w:beforeAutospacing="0" w:after="80" w:afterAutospacing="0" w:line="276" w:lineRule="auto"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«</w:t>
      </w:r>
      <w:r>
        <w:rPr>
          <w:sz w:val="28"/>
          <w:szCs w:val="28"/>
        </w:rPr>
        <w:t>Водный кодекс Российской Федерации» от 03.06.2006 № 74-ФЗ</w:t>
      </w:r>
    </w:p>
    <w:p w:rsidR="00776EDC" w:rsidRDefault="00A4108C">
      <w:pPr>
        <w:pStyle w:val="af"/>
        <w:shd w:val="clear" w:color="auto" w:fill="FFFFFF"/>
        <w:spacing w:before="80" w:beforeAutospacing="0" w:after="80" w:afterAutospacing="0" w:line="276" w:lineRule="auto"/>
        <w:ind w:firstLine="567"/>
        <w:jc w:val="both"/>
        <w:rPr>
          <w:i/>
          <w:color w:val="000000"/>
          <w:sz w:val="28"/>
          <w:szCs w:val="28"/>
        </w:rPr>
      </w:pPr>
      <w:r>
        <w:rPr>
          <w:bCs/>
          <w:i/>
          <w:color w:val="000000"/>
          <w:sz w:val="28"/>
          <w:szCs w:val="28"/>
        </w:rPr>
        <w:t>Нормативные акты, содержащие технические требования и требования по безопасности маломерного судна:</w:t>
      </w:r>
    </w:p>
    <w:p w:rsidR="00776EDC" w:rsidRDefault="00A4108C">
      <w:pPr>
        <w:pStyle w:val="af"/>
        <w:shd w:val="clear" w:color="auto" w:fill="FFFFFF"/>
        <w:spacing w:before="80" w:beforeAutospacing="0" w:after="80" w:afterAutospacing="0" w:line="276" w:lineRule="auto"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1. Решение Совета Евразийской экономической комиссии от 15.06.2012 № 33 «О принятии технического регламента Таможенного союза "О безопасности маломерных судов» (вместе с "ТР ТС 026/2012. Технический регламент Таможенного союза. О безопасности маломерных судов»)</w:t>
      </w:r>
    </w:p>
    <w:p w:rsidR="00776EDC" w:rsidRDefault="00A4108C">
      <w:pPr>
        <w:pStyle w:val="af"/>
        <w:shd w:val="clear" w:color="auto" w:fill="FFFFFF"/>
        <w:spacing w:before="80" w:beforeAutospacing="0" w:after="80" w:afterAutospacing="0" w:line="276" w:lineRule="auto"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2. Решение Коллегии Евразийской экономической комиссии от 28.02.2017 № 23 «Об утверждении единой формы свидетельства о классификации, выдаваемого при выпуске в обращение маломерного судна, отвечающего требованиям технического регламента Таможенного союза «О безопасности маломерных судов» (ТР ТС 026/2012), и правил его оформления»</w:t>
      </w:r>
    </w:p>
    <w:p w:rsidR="00776EDC" w:rsidRDefault="00A4108C">
      <w:pPr>
        <w:pStyle w:val="af"/>
        <w:shd w:val="clear" w:color="auto" w:fill="FFFFFF"/>
        <w:spacing w:before="80" w:beforeAutospacing="0" w:after="80" w:afterAutospacing="0" w:line="276" w:lineRule="auto"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3. Постановление Правительства РФ от 25.04.2016 № 349 «Об уполномоченном органе Российской Федерации по осуществлению классификации и технического наблюдения за маломерными судами в соответствии с техническим регламентом Таможенного союза «О безопасности маломерных судов»</w:t>
      </w:r>
    </w:p>
    <w:p w:rsidR="00776EDC" w:rsidRDefault="00A4108C">
      <w:pPr>
        <w:pStyle w:val="af"/>
        <w:shd w:val="clear" w:color="auto" w:fill="FFFFFF"/>
        <w:spacing w:before="80" w:beforeAutospacing="0" w:after="80" w:afterAutospacing="0" w:line="276" w:lineRule="auto"/>
        <w:ind w:firstLine="567"/>
        <w:jc w:val="both"/>
        <w:rPr>
          <w:i/>
          <w:color w:val="000000"/>
          <w:sz w:val="28"/>
          <w:szCs w:val="28"/>
        </w:rPr>
      </w:pPr>
      <w:r>
        <w:rPr>
          <w:bCs/>
          <w:i/>
          <w:color w:val="000000"/>
          <w:sz w:val="28"/>
          <w:szCs w:val="28"/>
        </w:rPr>
        <w:t>Правила аттестации, классификации, государственной регистрации и освидетельствования маломерных судов</w:t>
      </w:r>
    </w:p>
    <w:p w:rsidR="00776EDC" w:rsidRDefault="00A4108C">
      <w:pPr>
        <w:pStyle w:val="af"/>
        <w:shd w:val="clear" w:color="auto" w:fill="FFFFFF"/>
        <w:spacing w:before="80" w:beforeAutospacing="0" w:after="80" w:afterAutospacing="0" w:line="276" w:lineRule="auto"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1. Постановление Правительства РФ от 18.09.2013 № 820 «О государственном надзоре за спортивными парусными судами, прогулочными судами и маломерными судами, используемыми в некоммерческих целях, об их классификации и освидетельствовании, о государственной регистрации маломерных судов, используемых в некоммерческих целях, а также об изменении и признании утратившими силу некоторых актов Правительства Российской Федерации».</w:t>
      </w:r>
    </w:p>
    <w:p w:rsidR="00776EDC" w:rsidRDefault="00A4108C">
      <w:pPr>
        <w:pStyle w:val="af"/>
        <w:shd w:val="clear" w:color="auto" w:fill="FFFFFF"/>
        <w:spacing w:before="80" w:after="80"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>2. Постановление Правительства РФ от 8 февраля 2022 г. № 132 «Об утверждении Положения о Государственной инспекции по маломерным судам Министерства Российской Федерации по делам гражданской обороны, чрезвычайным ситуациям и ликвидации последствий стихийных бедствий, Правил государственного надзора за маломерными судами, используемыми в некоммерческих целях, и Положения о классификации и освидетельствовании маломерных судов, используемых в некоммерческих целях, о внесении изменений в постановление Правительства Российской Федерации от 18 сентября 2013 г. № 820, а также о признании утратившими силу некоторых актов и отдельных положений некоторых актов Правительства Российской Федерации»</w:t>
      </w:r>
    </w:p>
    <w:p w:rsidR="00776EDC" w:rsidRDefault="00A4108C">
      <w:pPr>
        <w:pStyle w:val="af"/>
        <w:shd w:val="clear" w:color="auto" w:fill="FFFFFF"/>
        <w:spacing w:before="80" w:after="80"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3. Правила регистрации маломерных судов, Утверждены Приказом МЧС России от 24.06.2016 № 340 </w:t>
      </w:r>
    </w:p>
    <w:p w:rsidR="00776EDC" w:rsidRDefault="00A4108C">
      <w:pPr>
        <w:pStyle w:val="af"/>
        <w:shd w:val="clear" w:color="auto" w:fill="FFFFFF"/>
        <w:spacing w:before="280" w:after="280"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4. Приказ МЧС России от 15 августа 2021 г. № 566 «Об утверждении Административного регламента Министерства Российской Федерации по делам гражданской обороны, чрезвычайным ситуациям и ликвидации последствий стихийных бедствий предоставления государственной услуги по государственной регистрации маломерных судов, используемых в некоммерческих целях»</w:t>
      </w:r>
    </w:p>
    <w:p w:rsidR="00776EDC" w:rsidRDefault="00A4108C">
      <w:pPr>
        <w:pStyle w:val="af"/>
        <w:shd w:val="clear" w:color="auto" w:fill="FFFFFF"/>
        <w:spacing w:before="280" w:after="280"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5. Приказ МЧС России от 15 августа 2021 г. № 567 «Об утверждении Административного регламента Министерства Российской Федерации по делам гражданской обороны, чрезвычайным ситуациям и ликвидации последствий стихийных бедствий предоставления государственной услуги по освидетельствованию маломерных судов, используемых в некоммерческих целях»</w:t>
      </w:r>
    </w:p>
    <w:p w:rsidR="00776EDC" w:rsidRDefault="00A4108C">
      <w:pPr>
        <w:pStyle w:val="af"/>
        <w:shd w:val="clear" w:color="auto" w:fill="FFFFFF"/>
        <w:spacing w:before="280" w:after="280"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8. Приказ МЧС России от 23 августа 2023 г. № 885 «Об утверждении Правил аттестации на право управления маломерными судами, используемыми в некоммерческих целях»</w:t>
      </w:r>
    </w:p>
    <w:p w:rsidR="00776EDC" w:rsidRDefault="00A4108C">
      <w:pPr>
        <w:pStyle w:val="af"/>
        <w:shd w:val="clear" w:color="auto" w:fill="FFFFFF"/>
        <w:spacing w:before="280" w:after="280"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9. Приказ МЧС России от 15 августа 2021 г. № 565 «Об утверждении Административного регламента Министерства Российской Федерации по делам гражданской обороны, чрезвычайным ситуациям и ликвидации последствий стихийных бедствий предоставления государственной услуги по аттестации на право управления маломерными судами, используемыми в некоммерческих целях».</w:t>
      </w:r>
    </w:p>
    <w:p w:rsidR="00776EDC" w:rsidRDefault="00A4108C">
      <w:pPr>
        <w:pStyle w:val="af"/>
        <w:shd w:val="clear" w:color="auto" w:fill="FFFFFF"/>
        <w:spacing w:before="280" w:after="280"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10. Приказ МЧС России от 27 июля 2023 г. № 777 «Об утверждении Правил государственной регистрации маломерных судов, используемых в некоммерческих целях, и формы судового билета».</w:t>
      </w:r>
    </w:p>
    <w:p w:rsidR="00B61750" w:rsidRDefault="00B61750">
      <w:pPr>
        <w:pStyle w:val="af"/>
        <w:shd w:val="clear" w:color="auto" w:fill="FFFFFF"/>
        <w:spacing w:before="280" w:after="280"/>
        <w:ind w:firstLine="567"/>
        <w:jc w:val="both"/>
        <w:rPr>
          <w:i/>
          <w:color w:val="000000"/>
          <w:sz w:val="28"/>
          <w:szCs w:val="28"/>
        </w:rPr>
      </w:pPr>
    </w:p>
    <w:p w:rsidR="00776EDC" w:rsidRDefault="00A4108C">
      <w:pPr>
        <w:pStyle w:val="af"/>
        <w:shd w:val="clear" w:color="auto" w:fill="FFFFFF"/>
        <w:spacing w:before="280" w:after="280"/>
        <w:ind w:firstLine="567"/>
        <w:jc w:val="both"/>
        <w:rPr>
          <w:i/>
          <w:color w:val="000000"/>
          <w:sz w:val="28"/>
          <w:szCs w:val="28"/>
        </w:rPr>
      </w:pPr>
      <w:r>
        <w:rPr>
          <w:i/>
          <w:color w:val="000000"/>
          <w:sz w:val="28"/>
          <w:szCs w:val="28"/>
        </w:rPr>
        <w:lastRenderedPageBreak/>
        <w:t>Базовый учебник:</w:t>
      </w:r>
    </w:p>
    <w:p w:rsidR="00776EDC" w:rsidRDefault="00A4108C">
      <w:pPr>
        <w:pStyle w:val="af"/>
        <w:shd w:val="clear" w:color="auto" w:fill="FFFFFF"/>
        <w:spacing w:before="280" w:after="280"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1. Учебное пособие по подготовке судоводителей маломерных судов» т.1,2 автор Алексеев А.В., издательство Хистори оф Пипл, 2009 г.; </w:t>
      </w:r>
    </w:p>
    <w:p w:rsidR="00776EDC" w:rsidRDefault="00A4108C">
      <w:pPr>
        <w:pStyle w:val="af"/>
        <w:shd w:val="clear" w:color="auto" w:fill="FFFFFF"/>
        <w:spacing w:before="280" w:after="280"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2. «Правила пользования маломерным судном и правила плавания», автор Алексеев А.В., издательство Хистори оф Пипл, 2008г.</w:t>
      </w:r>
    </w:p>
    <w:p w:rsidR="00776EDC" w:rsidRDefault="00A4108C">
      <w:pPr>
        <w:pStyle w:val="af"/>
        <w:shd w:val="clear" w:color="auto" w:fill="FFFFFF"/>
        <w:spacing w:before="280" w:after="280"/>
        <w:ind w:firstLine="567"/>
        <w:jc w:val="both"/>
        <w:rPr>
          <w:i/>
          <w:color w:val="000000"/>
          <w:sz w:val="28"/>
          <w:szCs w:val="28"/>
        </w:rPr>
      </w:pPr>
      <w:r>
        <w:rPr>
          <w:i/>
          <w:color w:val="000000"/>
          <w:sz w:val="28"/>
          <w:szCs w:val="28"/>
        </w:rPr>
        <w:t>Справочники, словари, энциклопедии, плакаты:</w:t>
      </w:r>
    </w:p>
    <w:p w:rsidR="00776EDC" w:rsidRDefault="00A4108C">
      <w:pPr>
        <w:pStyle w:val="af"/>
        <w:shd w:val="clear" w:color="auto" w:fill="FFFFFF"/>
        <w:spacing w:before="280" w:after="28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1. Комплект плакатов «Устройство судового двигателя»;</w:t>
      </w:r>
    </w:p>
    <w:p w:rsidR="00776EDC" w:rsidRDefault="00A4108C">
      <w:pPr>
        <w:pStyle w:val="af"/>
        <w:shd w:val="clear" w:color="auto" w:fill="FFFFFF"/>
        <w:spacing w:before="280" w:after="28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2. Плакат «Нормы оснащения маломерных судов»;</w:t>
      </w:r>
    </w:p>
    <w:p w:rsidR="00776EDC" w:rsidRDefault="00A4108C">
      <w:pPr>
        <w:pStyle w:val="af"/>
        <w:shd w:val="clear" w:color="auto" w:fill="FFFFFF"/>
        <w:spacing w:before="280" w:after="28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3. Комплект плакатов «Устройство мотора»;</w:t>
      </w:r>
    </w:p>
    <w:p w:rsidR="0067470B" w:rsidRDefault="00A4108C" w:rsidP="00BD2121">
      <w:pPr>
        <w:pStyle w:val="af"/>
        <w:shd w:val="clear" w:color="auto" w:fill="FFFFFF"/>
        <w:spacing w:before="280" w:after="28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4. Плакаты для подготовки</w:t>
      </w:r>
      <w:r w:rsidR="000C2640">
        <w:rPr>
          <w:color w:val="000000"/>
          <w:sz w:val="28"/>
          <w:szCs w:val="28"/>
        </w:rPr>
        <w:t xml:space="preserve"> судоводителей маломерных судов.</w:t>
      </w:r>
    </w:p>
    <w:sectPr w:rsidR="0067470B" w:rsidSect="000B366D">
      <w:headerReference w:type="default" r:id="rId8"/>
      <w:footerReference w:type="default" r:id="rId9"/>
      <w:pgSz w:w="11906" w:h="16838"/>
      <w:pgMar w:top="1134" w:right="850" w:bottom="1134" w:left="1701" w:header="708" w:footer="708" w:gutter="0"/>
      <w:pgNumType w:start="0"/>
      <w:cols w:space="720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47885" w:rsidRDefault="00B47885">
      <w:pPr>
        <w:spacing w:after="0" w:line="240" w:lineRule="auto"/>
      </w:pPr>
      <w:r>
        <w:separator/>
      </w:r>
    </w:p>
  </w:endnote>
  <w:endnote w:type="continuationSeparator" w:id="0">
    <w:p w:rsidR="00B47885" w:rsidRDefault="00B478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old">
    <w:altName w:val="Times New Roman"/>
    <w:panose1 w:val="00000000000000000000"/>
    <w:charset w:val="00"/>
    <w:family w:val="roman"/>
    <w:notTrueType/>
    <w:pitch w:val="default"/>
  </w:font>
  <w:font w:name="TimesNewRoman">
    <w:altName w:val="Times New Roman"/>
    <w:panose1 w:val="00000000000000000000"/>
    <w:charset w:val="00"/>
    <w:family w:val="roman"/>
    <w:notTrueType/>
    <w:pitch w:val="default"/>
  </w:font>
  <w:font w:name="Liberation Sans">
    <w:altName w:val="Arial"/>
    <w:charset w:val="CC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552081993"/>
      <w:docPartObj>
        <w:docPartGallery w:val="Page Numbers (Bottom of Page)"/>
        <w:docPartUnique/>
      </w:docPartObj>
    </w:sdtPr>
    <w:sdtEndPr/>
    <w:sdtContent>
      <w:p w:rsidR="00776EDC" w:rsidRDefault="00D769E4">
        <w:pPr>
          <w:pStyle w:val="ae"/>
          <w:jc w:val="right"/>
        </w:pPr>
        <w:r>
          <w:fldChar w:fldCharType="begin"/>
        </w:r>
        <w:r w:rsidR="00A4108C">
          <w:instrText>PAGE</w:instrText>
        </w:r>
        <w:r>
          <w:fldChar w:fldCharType="separate"/>
        </w:r>
        <w:r w:rsidR="00E12F4E">
          <w:rPr>
            <w:noProof/>
          </w:rPr>
          <w:t>0</w:t>
        </w:r>
        <w:r>
          <w:fldChar w:fldCharType="end"/>
        </w:r>
      </w:p>
    </w:sdtContent>
  </w:sdt>
  <w:p w:rsidR="00776EDC" w:rsidRDefault="00776EDC">
    <w:pPr>
      <w:pStyle w:val="a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47885" w:rsidRDefault="00B47885">
      <w:pPr>
        <w:spacing w:after="0" w:line="240" w:lineRule="auto"/>
      </w:pPr>
      <w:r>
        <w:separator/>
      </w:r>
    </w:p>
  </w:footnote>
  <w:footnote w:type="continuationSeparator" w:id="0">
    <w:p w:rsidR="00B47885" w:rsidRDefault="00B4788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76EDC" w:rsidRDefault="00776EDC">
    <w:pPr>
      <w:pStyle w:val="ad"/>
      <w:jc w:val="center"/>
    </w:pPr>
  </w:p>
  <w:p w:rsidR="00776EDC" w:rsidRDefault="00776EDC">
    <w:pPr>
      <w:pStyle w:val="ad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8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76EDC"/>
    <w:rsid w:val="00017513"/>
    <w:rsid w:val="00032D5E"/>
    <w:rsid w:val="00071F90"/>
    <w:rsid w:val="000B2707"/>
    <w:rsid w:val="000B366D"/>
    <w:rsid w:val="000C2640"/>
    <w:rsid w:val="00111994"/>
    <w:rsid w:val="001523A2"/>
    <w:rsid w:val="0018014E"/>
    <w:rsid w:val="001A5681"/>
    <w:rsid w:val="001B6FE4"/>
    <w:rsid w:val="00215CF5"/>
    <w:rsid w:val="00225ADA"/>
    <w:rsid w:val="00227A97"/>
    <w:rsid w:val="002369CF"/>
    <w:rsid w:val="00241274"/>
    <w:rsid w:val="00301B34"/>
    <w:rsid w:val="00311B1A"/>
    <w:rsid w:val="00324ED8"/>
    <w:rsid w:val="003B3AE4"/>
    <w:rsid w:val="003D436A"/>
    <w:rsid w:val="00473E2F"/>
    <w:rsid w:val="004D511C"/>
    <w:rsid w:val="004D7AD9"/>
    <w:rsid w:val="004F7A67"/>
    <w:rsid w:val="005C56F7"/>
    <w:rsid w:val="00613D88"/>
    <w:rsid w:val="00644426"/>
    <w:rsid w:val="0067470B"/>
    <w:rsid w:val="006F184C"/>
    <w:rsid w:val="00703D33"/>
    <w:rsid w:val="00776EDC"/>
    <w:rsid w:val="00857C27"/>
    <w:rsid w:val="00884858"/>
    <w:rsid w:val="009224AF"/>
    <w:rsid w:val="009717D9"/>
    <w:rsid w:val="009B39D1"/>
    <w:rsid w:val="009F1706"/>
    <w:rsid w:val="00A4108C"/>
    <w:rsid w:val="00AB2BE1"/>
    <w:rsid w:val="00AC127C"/>
    <w:rsid w:val="00B1390A"/>
    <w:rsid w:val="00B47885"/>
    <w:rsid w:val="00B51623"/>
    <w:rsid w:val="00B61750"/>
    <w:rsid w:val="00BD2121"/>
    <w:rsid w:val="00C365F0"/>
    <w:rsid w:val="00C43E08"/>
    <w:rsid w:val="00CD5D21"/>
    <w:rsid w:val="00D769E4"/>
    <w:rsid w:val="00DB0BF3"/>
    <w:rsid w:val="00E12F4E"/>
    <w:rsid w:val="00E26EF2"/>
    <w:rsid w:val="00E334A4"/>
    <w:rsid w:val="00EB6249"/>
    <w:rsid w:val="00FC188E"/>
    <w:rsid w:val="00FC1C92"/>
    <w:rsid w:val="00FC623E"/>
    <w:rsid w:val="00FE2E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0E08C682"/>
  <w15:docId w15:val="{D1ED006E-AE5A-4C46-9B11-C4FAE16441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B366D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s1">
    <w:name w:val="s1"/>
    <w:basedOn w:val="a0"/>
    <w:qFormat/>
    <w:rsid w:val="001272E4"/>
  </w:style>
  <w:style w:type="character" w:customStyle="1" w:styleId="s3">
    <w:name w:val="s3"/>
    <w:basedOn w:val="a0"/>
    <w:qFormat/>
    <w:rsid w:val="001272E4"/>
  </w:style>
  <w:style w:type="character" w:customStyle="1" w:styleId="apple-converted-space">
    <w:name w:val="apple-converted-space"/>
    <w:basedOn w:val="a0"/>
    <w:qFormat/>
    <w:rsid w:val="001272E4"/>
  </w:style>
  <w:style w:type="character" w:customStyle="1" w:styleId="s4">
    <w:name w:val="s4"/>
    <w:basedOn w:val="a0"/>
    <w:qFormat/>
    <w:rsid w:val="001272E4"/>
  </w:style>
  <w:style w:type="character" w:customStyle="1" w:styleId="s5">
    <w:name w:val="s5"/>
    <w:basedOn w:val="a0"/>
    <w:qFormat/>
    <w:rsid w:val="001272E4"/>
  </w:style>
  <w:style w:type="character" w:customStyle="1" w:styleId="s6">
    <w:name w:val="s6"/>
    <w:basedOn w:val="a0"/>
    <w:qFormat/>
    <w:rsid w:val="001272E4"/>
  </w:style>
  <w:style w:type="character" w:customStyle="1" w:styleId="s7">
    <w:name w:val="s7"/>
    <w:basedOn w:val="a0"/>
    <w:qFormat/>
    <w:rsid w:val="001272E4"/>
  </w:style>
  <w:style w:type="character" w:customStyle="1" w:styleId="s8">
    <w:name w:val="s8"/>
    <w:basedOn w:val="a0"/>
    <w:qFormat/>
    <w:rsid w:val="001272E4"/>
  </w:style>
  <w:style w:type="character" w:customStyle="1" w:styleId="s9">
    <w:name w:val="s9"/>
    <w:basedOn w:val="a0"/>
    <w:qFormat/>
    <w:rsid w:val="001272E4"/>
  </w:style>
  <w:style w:type="character" w:customStyle="1" w:styleId="s10">
    <w:name w:val="s10"/>
    <w:basedOn w:val="a0"/>
    <w:qFormat/>
    <w:rsid w:val="001272E4"/>
  </w:style>
  <w:style w:type="character" w:customStyle="1" w:styleId="s11">
    <w:name w:val="s11"/>
    <w:basedOn w:val="a0"/>
    <w:qFormat/>
    <w:rsid w:val="001272E4"/>
  </w:style>
  <w:style w:type="character" w:customStyle="1" w:styleId="s12">
    <w:name w:val="s12"/>
    <w:basedOn w:val="a0"/>
    <w:qFormat/>
    <w:rsid w:val="001272E4"/>
  </w:style>
  <w:style w:type="character" w:customStyle="1" w:styleId="s13">
    <w:name w:val="s13"/>
    <w:basedOn w:val="a0"/>
    <w:qFormat/>
    <w:rsid w:val="001272E4"/>
  </w:style>
  <w:style w:type="character" w:customStyle="1" w:styleId="a3">
    <w:name w:val="Текст выноски Знак"/>
    <w:basedOn w:val="a0"/>
    <w:uiPriority w:val="99"/>
    <w:semiHidden/>
    <w:qFormat/>
    <w:rsid w:val="00037C9B"/>
    <w:rPr>
      <w:rFonts w:ascii="Tahoma" w:hAnsi="Tahoma" w:cs="Tahoma"/>
      <w:sz w:val="16"/>
      <w:szCs w:val="16"/>
    </w:rPr>
  </w:style>
  <w:style w:type="character" w:customStyle="1" w:styleId="a4">
    <w:name w:val="Верхний колонтитул Знак"/>
    <w:basedOn w:val="a0"/>
    <w:uiPriority w:val="99"/>
    <w:qFormat/>
    <w:rsid w:val="00037C9B"/>
  </w:style>
  <w:style w:type="character" w:customStyle="1" w:styleId="a5">
    <w:name w:val="Нижний колонтитул Знак"/>
    <w:basedOn w:val="a0"/>
    <w:uiPriority w:val="99"/>
    <w:qFormat/>
    <w:rsid w:val="00037C9B"/>
  </w:style>
  <w:style w:type="character" w:customStyle="1" w:styleId="fontstyle01">
    <w:name w:val="fontstyle01"/>
    <w:basedOn w:val="a0"/>
    <w:qFormat/>
    <w:rsid w:val="00555D33"/>
    <w:rPr>
      <w:rFonts w:ascii="Times New Roman" w:hAnsi="Times New Roman" w:cs="Times New Roman"/>
      <w:b/>
      <w:bCs/>
      <w:i w:val="0"/>
      <w:iCs w:val="0"/>
      <w:color w:val="000000"/>
      <w:sz w:val="24"/>
      <w:szCs w:val="24"/>
    </w:rPr>
  </w:style>
  <w:style w:type="character" w:customStyle="1" w:styleId="fontstyle21">
    <w:name w:val="fontstyle21"/>
    <w:basedOn w:val="a0"/>
    <w:qFormat/>
    <w:rsid w:val="00555D33"/>
    <w:rPr>
      <w:rFonts w:ascii="Bold" w:hAnsi="Bold"/>
      <w:b/>
      <w:bCs/>
      <w:i w:val="0"/>
      <w:iCs w:val="0"/>
      <w:color w:val="000000"/>
      <w:sz w:val="24"/>
      <w:szCs w:val="24"/>
    </w:rPr>
  </w:style>
  <w:style w:type="character" w:customStyle="1" w:styleId="fontstyle31">
    <w:name w:val="fontstyle31"/>
    <w:basedOn w:val="a0"/>
    <w:qFormat/>
    <w:rsid w:val="001D474B"/>
    <w:rPr>
      <w:rFonts w:ascii="TimesNewRoman" w:hAnsi="TimesNewRoman"/>
      <w:b w:val="0"/>
      <w:bCs w:val="0"/>
      <w:i w:val="0"/>
      <w:iCs w:val="0"/>
      <w:color w:val="000000"/>
      <w:sz w:val="24"/>
      <w:szCs w:val="24"/>
    </w:rPr>
  </w:style>
  <w:style w:type="character" w:customStyle="1" w:styleId="fontstyle41">
    <w:name w:val="fontstyle41"/>
    <w:basedOn w:val="a0"/>
    <w:qFormat/>
    <w:rsid w:val="001D474B"/>
    <w:rPr>
      <w:rFonts w:ascii="Times New Roman" w:hAnsi="Times New Roman" w:cs="Times New Roman"/>
      <w:b w:val="0"/>
      <w:bCs w:val="0"/>
      <w:i w:val="0"/>
      <w:iCs w:val="0"/>
      <w:color w:val="000000"/>
      <w:sz w:val="24"/>
      <w:szCs w:val="24"/>
    </w:rPr>
  </w:style>
  <w:style w:type="character" w:customStyle="1" w:styleId="-">
    <w:name w:val="Интернет-ссылка"/>
    <w:basedOn w:val="a0"/>
    <w:uiPriority w:val="99"/>
    <w:unhideWhenUsed/>
    <w:rsid w:val="00A002CA"/>
    <w:rPr>
      <w:color w:val="0000FF" w:themeColor="hyperlink"/>
      <w:u w:val="single"/>
    </w:rPr>
  </w:style>
  <w:style w:type="paragraph" w:styleId="a6">
    <w:name w:val="Title"/>
    <w:basedOn w:val="a"/>
    <w:next w:val="a7"/>
    <w:qFormat/>
    <w:rsid w:val="000B366D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7">
    <w:name w:val="Body Text"/>
    <w:basedOn w:val="a"/>
    <w:rsid w:val="000B366D"/>
    <w:pPr>
      <w:spacing w:after="140"/>
    </w:pPr>
  </w:style>
  <w:style w:type="paragraph" w:styleId="a8">
    <w:name w:val="List"/>
    <w:basedOn w:val="a7"/>
    <w:rsid w:val="000B366D"/>
    <w:rPr>
      <w:rFonts w:cs="Arial"/>
    </w:rPr>
  </w:style>
  <w:style w:type="paragraph" w:styleId="a9">
    <w:name w:val="caption"/>
    <w:basedOn w:val="a"/>
    <w:qFormat/>
    <w:rsid w:val="000B366D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aa">
    <w:name w:val="index heading"/>
    <w:basedOn w:val="a"/>
    <w:qFormat/>
    <w:rsid w:val="000B366D"/>
    <w:pPr>
      <w:suppressLineNumbers/>
    </w:pPr>
    <w:rPr>
      <w:rFonts w:cs="Arial"/>
    </w:rPr>
  </w:style>
  <w:style w:type="paragraph" w:customStyle="1" w:styleId="p8">
    <w:name w:val="p8"/>
    <w:basedOn w:val="a"/>
    <w:qFormat/>
    <w:rsid w:val="00AC587F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16">
    <w:name w:val="p16"/>
    <w:basedOn w:val="a"/>
    <w:qFormat/>
    <w:rsid w:val="001272E4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15">
    <w:name w:val="p15"/>
    <w:basedOn w:val="a"/>
    <w:qFormat/>
    <w:rsid w:val="001272E4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1">
    <w:name w:val="p1"/>
    <w:basedOn w:val="a"/>
    <w:qFormat/>
    <w:rsid w:val="001272E4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17">
    <w:name w:val="p17"/>
    <w:basedOn w:val="a"/>
    <w:qFormat/>
    <w:rsid w:val="001272E4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18">
    <w:name w:val="p18"/>
    <w:basedOn w:val="a"/>
    <w:qFormat/>
    <w:rsid w:val="001272E4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19">
    <w:name w:val="p19"/>
    <w:basedOn w:val="a"/>
    <w:qFormat/>
    <w:rsid w:val="001272E4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20">
    <w:name w:val="p20"/>
    <w:basedOn w:val="a"/>
    <w:qFormat/>
    <w:rsid w:val="001272E4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2">
    <w:name w:val="p2"/>
    <w:basedOn w:val="a"/>
    <w:qFormat/>
    <w:rsid w:val="001272E4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21">
    <w:name w:val="p21"/>
    <w:basedOn w:val="a"/>
    <w:qFormat/>
    <w:rsid w:val="001272E4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12">
    <w:name w:val="p12"/>
    <w:basedOn w:val="a"/>
    <w:qFormat/>
    <w:rsid w:val="001272E4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22">
    <w:name w:val="p22"/>
    <w:basedOn w:val="a"/>
    <w:qFormat/>
    <w:rsid w:val="001272E4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23">
    <w:name w:val="p23"/>
    <w:basedOn w:val="a"/>
    <w:qFormat/>
    <w:rsid w:val="001272E4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24">
    <w:name w:val="p24"/>
    <w:basedOn w:val="a"/>
    <w:qFormat/>
    <w:rsid w:val="001272E4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25">
    <w:name w:val="p25"/>
    <w:basedOn w:val="a"/>
    <w:qFormat/>
    <w:rsid w:val="001272E4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26">
    <w:name w:val="p26"/>
    <w:basedOn w:val="a"/>
    <w:qFormat/>
    <w:rsid w:val="001272E4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27">
    <w:name w:val="p27"/>
    <w:basedOn w:val="a"/>
    <w:qFormat/>
    <w:rsid w:val="001272E4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28">
    <w:name w:val="p28"/>
    <w:basedOn w:val="a"/>
    <w:qFormat/>
    <w:rsid w:val="001272E4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29">
    <w:name w:val="p29"/>
    <w:basedOn w:val="a"/>
    <w:qFormat/>
    <w:rsid w:val="001272E4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30">
    <w:name w:val="p30"/>
    <w:basedOn w:val="a"/>
    <w:qFormat/>
    <w:rsid w:val="001272E4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31">
    <w:name w:val="p31"/>
    <w:basedOn w:val="a"/>
    <w:qFormat/>
    <w:rsid w:val="001272E4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32">
    <w:name w:val="p32"/>
    <w:basedOn w:val="a"/>
    <w:qFormat/>
    <w:rsid w:val="001272E4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33">
    <w:name w:val="p33"/>
    <w:basedOn w:val="a"/>
    <w:qFormat/>
    <w:rsid w:val="001272E4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34">
    <w:name w:val="p34"/>
    <w:basedOn w:val="a"/>
    <w:qFormat/>
    <w:rsid w:val="001272E4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35">
    <w:name w:val="p35"/>
    <w:basedOn w:val="a"/>
    <w:qFormat/>
    <w:rsid w:val="001272E4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36">
    <w:name w:val="p36"/>
    <w:basedOn w:val="a"/>
    <w:qFormat/>
    <w:rsid w:val="001272E4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37">
    <w:name w:val="p37"/>
    <w:basedOn w:val="a"/>
    <w:qFormat/>
    <w:rsid w:val="001272E4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38">
    <w:name w:val="p38"/>
    <w:basedOn w:val="a"/>
    <w:qFormat/>
    <w:rsid w:val="001272E4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39">
    <w:name w:val="p39"/>
    <w:basedOn w:val="a"/>
    <w:qFormat/>
    <w:rsid w:val="001272E4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40">
    <w:name w:val="p40"/>
    <w:basedOn w:val="a"/>
    <w:qFormat/>
    <w:rsid w:val="001272E4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41">
    <w:name w:val="p41"/>
    <w:basedOn w:val="a"/>
    <w:qFormat/>
    <w:rsid w:val="001272E4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42">
    <w:name w:val="p42"/>
    <w:basedOn w:val="a"/>
    <w:qFormat/>
    <w:rsid w:val="001272E4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6">
    <w:name w:val="p6"/>
    <w:basedOn w:val="a"/>
    <w:qFormat/>
    <w:rsid w:val="001272E4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43">
    <w:name w:val="p43"/>
    <w:basedOn w:val="a"/>
    <w:qFormat/>
    <w:rsid w:val="001272E4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44">
    <w:name w:val="p44"/>
    <w:basedOn w:val="a"/>
    <w:qFormat/>
    <w:rsid w:val="001272E4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4">
    <w:name w:val="p4"/>
    <w:basedOn w:val="a"/>
    <w:qFormat/>
    <w:rsid w:val="001272E4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45">
    <w:name w:val="p45"/>
    <w:basedOn w:val="a"/>
    <w:qFormat/>
    <w:rsid w:val="001272E4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46">
    <w:name w:val="p46"/>
    <w:basedOn w:val="a"/>
    <w:qFormat/>
    <w:rsid w:val="001272E4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13">
    <w:name w:val="p13"/>
    <w:basedOn w:val="a"/>
    <w:qFormat/>
    <w:rsid w:val="001272E4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47">
    <w:name w:val="p47"/>
    <w:basedOn w:val="a"/>
    <w:qFormat/>
    <w:rsid w:val="001272E4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Balloon Text"/>
    <w:basedOn w:val="a"/>
    <w:uiPriority w:val="99"/>
    <w:semiHidden/>
    <w:unhideWhenUsed/>
    <w:qFormat/>
    <w:rsid w:val="00037C9B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ac">
    <w:name w:val="Верхний и нижний колонтитулы"/>
    <w:basedOn w:val="a"/>
    <w:qFormat/>
    <w:rsid w:val="000B366D"/>
  </w:style>
  <w:style w:type="paragraph" w:styleId="ad">
    <w:name w:val="header"/>
    <w:basedOn w:val="a"/>
    <w:uiPriority w:val="99"/>
    <w:unhideWhenUsed/>
    <w:rsid w:val="00037C9B"/>
    <w:pPr>
      <w:tabs>
        <w:tab w:val="center" w:pos="4677"/>
        <w:tab w:val="right" w:pos="9355"/>
      </w:tabs>
      <w:spacing w:after="0" w:line="240" w:lineRule="auto"/>
    </w:pPr>
  </w:style>
  <w:style w:type="paragraph" w:styleId="ae">
    <w:name w:val="footer"/>
    <w:basedOn w:val="a"/>
    <w:uiPriority w:val="99"/>
    <w:unhideWhenUsed/>
    <w:rsid w:val="00037C9B"/>
    <w:pPr>
      <w:tabs>
        <w:tab w:val="center" w:pos="4677"/>
        <w:tab w:val="right" w:pos="9355"/>
      </w:tabs>
      <w:spacing w:after="0" w:line="240" w:lineRule="auto"/>
    </w:pPr>
  </w:style>
  <w:style w:type="paragraph" w:styleId="af">
    <w:name w:val="Normal (Web)"/>
    <w:basedOn w:val="a"/>
    <w:uiPriority w:val="99"/>
    <w:unhideWhenUsed/>
    <w:qFormat/>
    <w:rsid w:val="00260B8A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f0">
    <w:name w:val="Table Grid"/>
    <w:basedOn w:val="a1"/>
    <w:uiPriority w:val="59"/>
    <w:rsid w:val="00555D3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katerahakasii.ru/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A748108-99A5-4AC7-9C1F-009AF96F20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292</TotalTime>
  <Pages>1</Pages>
  <Words>2931</Words>
  <Characters>16709</Characters>
  <Application>Microsoft Office Word</Application>
  <DocSecurity>0</DocSecurity>
  <Lines>139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19601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wedima</dc:creator>
  <cp:lastModifiedBy>user</cp:lastModifiedBy>
  <cp:revision>14</cp:revision>
  <cp:lastPrinted>2024-05-14T11:20:00Z</cp:lastPrinted>
  <dcterms:created xsi:type="dcterms:W3CDTF">2024-05-13T07:03:00Z</dcterms:created>
  <dcterms:modified xsi:type="dcterms:W3CDTF">2026-01-28T03:07:00Z</dcterms:modified>
  <dc:language>ru-RU</dc:language>
</cp:coreProperties>
</file>